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5D" w:rsidRPr="007D7E13" w:rsidRDefault="00C2195D" w:rsidP="00C2195D">
      <w:pPr>
        <w:rPr>
          <w:b/>
        </w:rPr>
      </w:pPr>
      <w:r w:rsidRPr="007D7E13">
        <w:rPr>
          <w:b/>
        </w:rPr>
        <w:t>Değerli Öğrencim;</w:t>
      </w:r>
    </w:p>
    <w:p w:rsidR="00C2195D" w:rsidRPr="000575A7" w:rsidRDefault="00C2195D" w:rsidP="00C2195D">
      <w:r w:rsidRPr="000575A7">
        <w:rPr>
          <w:rFonts w:ascii="Calibri" w:hAnsi="Calibri" w:cs="Calibri"/>
          <w:color w:val="000000"/>
        </w:rPr>
        <w:t>Bildiğin üzere yakın zamanda</w:t>
      </w:r>
      <w:r>
        <w:rPr>
          <w:rFonts w:ascii="Calibri" w:hAnsi="Calibri" w:cs="Calibri"/>
          <w:color w:val="000000"/>
        </w:rPr>
        <w:t xml:space="preserve"> üniversite sınav</w:t>
      </w:r>
      <w:r w:rsidRPr="000575A7">
        <w:rPr>
          <w:rFonts w:ascii="Calibri" w:hAnsi="Calibri" w:cs="Calibri"/>
          <w:color w:val="000000"/>
        </w:rPr>
        <w:t xml:space="preserve"> sistem</w:t>
      </w:r>
      <w:r>
        <w:rPr>
          <w:rFonts w:ascii="Calibri" w:hAnsi="Calibri" w:cs="Calibri"/>
          <w:color w:val="000000"/>
        </w:rPr>
        <w:t>i</w:t>
      </w:r>
      <w:r w:rsidRPr="000575A7">
        <w:rPr>
          <w:rFonts w:ascii="Calibri" w:hAnsi="Calibri" w:cs="Calibri"/>
          <w:color w:val="000000"/>
        </w:rPr>
        <w:t xml:space="preserve"> değişti. YGS-LYS gitti YKS geldi. Bundan önceki sistemde nasıl yanı</w:t>
      </w:r>
      <w:r>
        <w:rPr>
          <w:rFonts w:ascii="Calibri" w:hAnsi="Calibri" w:cs="Calibri"/>
          <w:color w:val="000000"/>
        </w:rPr>
        <w:t>ndaysam</w:t>
      </w:r>
      <w:r w:rsidRPr="000575A7">
        <w:rPr>
          <w:rFonts w:ascii="Calibri" w:hAnsi="Calibri" w:cs="Calibri"/>
          <w:color w:val="000000"/>
        </w:rPr>
        <w:t xml:space="preserve"> bundan sonra da yanında olacağı</w:t>
      </w:r>
      <w:r>
        <w:rPr>
          <w:rFonts w:ascii="Calibri" w:hAnsi="Calibri" w:cs="Calibri"/>
          <w:color w:val="000000"/>
        </w:rPr>
        <w:t>m</w:t>
      </w:r>
      <w:r w:rsidRPr="000575A7">
        <w:rPr>
          <w:rFonts w:ascii="Calibri" w:hAnsi="Calibri" w:cs="Calibri"/>
          <w:color w:val="000000"/>
        </w:rPr>
        <w:t xml:space="preserve"> </w:t>
      </w:r>
      <w:r w:rsidRPr="000575A7">
        <w:rPr>
          <w:rFonts w:ascii="Segoe UI Symbol" w:eastAsia="Segoe UI Emoji" w:hAnsi="Segoe UI Symbol" w:cs="Segoe UI Symbol"/>
          <w:color w:val="000000"/>
        </w:rPr>
        <w:t>😊</w:t>
      </w:r>
    </w:p>
    <w:p w:rsidR="00C2195D" w:rsidRPr="000575A7" w:rsidRDefault="00C2195D" w:rsidP="00C2195D">
      <w:pPr>
        <w:rPr>
          <w:rFonts w:ascii="Segoe UI Symbol" w:eastAsia="Segoe UI Emoji" w:hAnsi="Segoe UI Symbol" w:cs="Segoe UI Symbol"/>
          <w:color w:val="000000"/>
        </w:rPr>
      </w:pPr>
      <w:r>
        <w:rPr>
          <w:rFonts w:ascii="Calibri" w:hAnsi="Calibri" w:cs="Calibri"/>
          <w:color w:val="000000"/>
        </w:rPr>
        <w:t>Sana hayatının belki de</w:t>
      </w:r>
      <w:r w:rsidRPr="000575A7">
        <w:rPr>
          <w:rFonts w:ascii="Calibri" w:hAnsi="Calibri" w:cs="Calibri"/>
          <w:color w:val="000000"/>
        </w:rPr>
        <w:t xml:space="preserve"> en önemli dönüm noktası olan bu zorlu süreçte </w:t>
      </w:r>
      <w:r w:rsidR="004E38D0">
        <w:rPr>
          <w:rFonts w:ascii="Calibri" w:hAnsi="Calibri" w:cs="Calibri"/>
          <w:color w:val="000000"/>
        </w:rPr>
        <w:t>n</w:t>
      </w:r>
      <w:r w:rsidR="004E38D0" w:rsidRPr="000575A7">
        <w:rPr>
          <w:rFonts w:ascii="Calibri" w:hAnsi="Calibri" w:cs="Calibri"/>
          <w:color w:val="000000"/>
        </w:rPr>
        <w:t>aç</w:t>
      </w:r>
      <w:r w:rsidR="004E38D0">
        <w:rPr>
          <w:rFonts w:ascii="Calibri" w:hAnsi="Calibri" w:cs="Calibri"/>
          <w:color w:val="000000"/>
        </w:rPr>
        <w:t>izane</w:t>
      </w:r>
      <w:r>
        <w:rPr>
          <w:rFonts w:ascii="Calibri" w:hAnsi="Calibri" w:cs="Calibri"/>
          <w:color w:val="000000"/>
        </w:rPr>
        <w:t xml:space="preserve"> birkaç tavsiyede bulunmak istiyorum</w:t>
      </w:r>
      <w:r w:rsidRPr="000575A7">
        <w:rPr>
          <w:rFonts w:ascii="Calibri" w:hAnsi="Calibri" w:cs="Calibri"/>
          <w:color w:val="000000"/>
        </w:rPr>
        <w:t xml:space="preserve">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Zorlu süreç dedim belki ama göründüğü kadar zor değil. Biz kendi gözümüzde zorlaştırıyoruz sadece. Düşünsenize evinizin adresini biliyorsunuz ve size bunu soruyorlar. Bazen bir mahalleden bazen diğer mahalleden tarif etmeniz isteniyor o kadar. Sonuç olarak tarif edeceğiniz yer sizin eviniz. Yani bildiğin bir konudan sana soruyorlar ve sen de cevaplıyorsu</w:t>
      </w:r>
      <w:r>
        <w:rPr>
          <w:rFonts w:ascii="Calibri" w:hAnsi="Calibri" w:cs="Calibri"/>
          <w:color w:val="000000"/>
        </w:rPr>
        <w:t>n. Bunun neresi zor olabilir ki</w:t>
      </w:r>
      <w:r w:rsidRPr="000575A7">
        <w:rPr>
          <w:rFonts w:ascii="Calibri" w:hAnsi="Calibri" w:cs="Calibri"/>
          <w:color w:val="000000"/>
        </w:rPr>
        <w:t xml:space="preserve">?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Bildiğin bir konu ded</w:t>
      </w:r>
      <w:r>
        <w:rPr>
          <w:rFonts w:ascii="Calibri" w:hAnsi="Calibri" w:cs="Calibri"/>
          <w:color w:val="000000"/>
        </w:rPr>
        <w:t>im ben ama bilmeniz gereken bir</w:t>
      </w:r>
      <w:r w:rsidRPr="000575A7">
        <w:rPr>
          <w:rFonts w:ascii="Calibri" w:hAnsi="Calibri" w:cs="Calibri"/>
          <w:color w:val="000000"/>
        </w:rPr>
        <w:t>ç</w:t>
      </w:r>
      <w:r>
        <w:rPr>
          <w:rFonts w:ascii="Calibri" w:hAnsi="Calibri" w:cs="Calibri"/>
          <w:color w:val="000000"/>
        </w:rPr>
        <w:t>ok konu var tabi. O zaman bilmen</w:t>
      </w:r>
      <w:r w:rsidRPr="000575A7">
        <w:rPr>
          <w:rFonts w:ascii="Calibri" w:hAnsi="Calibri" w:cs="Calibri"/>
          <w:color w:val="000000"/>
        </w:rPr>
        <w:t>iz gereken bu kadar konu varken günlerimizi boşa geçirmek si</w:t>
      </w:r>
      <w:r>
        <w:rPr>
          <w:rFonts w:ascii="Calibri" w:hAnsi="Calibri" w:cs="Calibri"/>
          <w:color w:val="000000"/>
        </w:rPr>
        <w:t>zce de mantıksız değil mi</w:t>
      </w:r>
      <w:r w:rsidRPr="000575A7">
        <w:rPr>
          <w:rFonts w:ascii="Calibri" w:hAnsi="Calibri" w:cs="Calibri"/>
          <w:color w:val="000000"/>
        </w:rPr>
        <w:t xml:space="preserve">?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Sınava hazırlanırken şu klasik soruları hep duymuşsunuzdur;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-Günde kaç soru çözüyorsun?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-Kaç saat çalışıyorsun? </w:t>
      </w:r>
    </w:p>
    <w:p w:rsidR="00C2195D" w:rsidRPr="000575A7" w:rsidRDefault="00C2195D" w:rsidP="00C2195D">
      <w:pPr>
        <w:autoSpaceDE w:val="0"/>
        <w:autoSpaceDN w:val="0"/>
        <w:adjustRightInd w:val="0"/>
        <w:spacing w:after="0" w:line="240" w:lineRule="auto"/>
        <w:rPr>
          <w:rFonts w:ascii="Calibri" w:hAnsi="Calibri" w:cs="Calibri"/>
          <w:color w:val="000000"/>
        </w:rPr>
      </w:pPr>
      <w:r>
        <w:rPr>
          <w:rFonts w:ascii="Calibri" w:hAnsi="Calibri" w:cs="Calibri"/>
          <w:color w:val="000000"/>
        </w:rPr>
        <w:t>-Sürekli ders mi çalışıyorsun</w:t>
      </w:r>
      <w:r w:rsidRPr="000575A7">
        <w:rPr>
          <w:rFonts w:ascii="Calibri" w:hAnsi="Calibri" w:cs="Calibri"/>
          <w:color w:val="000000"/>
        </w:rPr>
        <w:t xml:space="preserve">? </w:t>
      </w:r>
    </w:p>
    <w:p w:rsidR="00C2195D" w:rsidRDefault="00C2195D" w:rsidP="00C2195D">
      <w:pPr>
        <w:autoSpaceDE w:val="0"/>
        <w:autoSpaceDN w:val="0"/>
        <w:adjustRightInd w:val="0"/>
        <w:spacing w:after="0" w:line="240" w:lineRule="auto"/>
        <w:rPr>
          <w:rFonts w:ascii="Segoe UI Emoji" w:eastAsia="Segoe UI Emoji" w:hAnsi="Calibri" w:cs="Segoe UI Emoji"/>
          <w:color w:val="000000"/>
        </w:rPr>
      </w:pPr>
      <w:r w:rsidRPr="000575A7">
        <w:rPr>
          <w:rFonts w:ascii="Calibri" w:hAnsi="Calibri" w:cs="Calibri"/>
          <w:color w:val="000000"/>
        </w:rPr>
        <w:t>Bu sorular bana göre kriter olarak belirlenebil</w:t>
      </w:r>
      <w:r>
        <w:rPr>
          <w:rFonts w:ascii="Calibri" w:hAnsi="Calibri" w:cs="Calibri"/>
          <w:color w:val="000000"/>
        </w:rPr>
        <w:t>ecek en saçma sorular. Düşünsene</w:t>
      </w:r>
      <w:r w:rsidRPr="000575A7">
        <w:rPr>
          <w:rFonts w:ascii="Calibri" w:hAnsi="Calibri" w:cs="Calibri"/>
          <w:color w:val="000000"/>
        </w:rPr>
        <w:t xml:space="preserve"> ikimizde noktalama işaretleri çalışıyoruz ben geç anlad</w:t>
      </w:r>
      <w:r>
        <w:rPr>
          <w:rFonts w:ascii="Calibri" w:hAnsi="Calibri" w:cs="Calibri"/>
          <w:color w:val="000000"/>
        </w:rPr>
        <w:t>ığım için 500 soru çözüyorum sen hızlı anlıyorsun 100 soruda bitiriyorsun</w:t>
      </w:r>
      <w:r w:rsidRPr="000575A7">
        <w:rPr>
          <w:rFonts w:ascii="Calibri" w:hAnsi="Calibri" w:cs="Calibri"/>
          <w:color w:val="000000"/>
        </w:rPr>
        <w:t xml:space="preserve">. O zaman 500=100 oldu </w:t>
      </w:r>
      <w:r w:rsidRPr="000575A7">
        <w:rPr>
          <w:rFonts w:ascii="Segoe UI Symbol" w:eastAsia="Segoe UI Emoji" w:hAnsi="Segoe UI Symbol" w:cs="Segoe UI Symbol"/>
          <w:color w:val="000000"/>
        </w:rPr>
        <w:t>😊</w:t>
      </w:r>
    </w:p>
    <w:p w:rsidR="00C2195D" w:rsidRDefault="00C2195D" w:rsidP="00C2195D">
      <w:pPr>
        <w:autoSpaceDE w:val="0"/>
        <w:autoSpaceDN w:val="0"/>
        <w:adjustRightInd w:val="0"/>
        <w:spacing w:after="0" w:line="240" w:lineRule="auto"/>
        <w:rPr>
          <w:rFonts w:ascii="Calibri" w:eastAsia="Segoe UI Emoji" w:hAnsi="Calibri" w:cs="Calibri"/>
          <w:color w:val="000000"/>
        </w:rPr>
      </w:pPr>
      <w:r>
        <w:rPr>
          <w:rFonts w:ascii="Calibri" w:eastAsia="Segoe UI Emoji" w:hAnsi="Calibri" w:cs="Calibri"/>
          <w:color w:val="000000"/>
        </w:rPr>
        <w:t>Sana da</w:t>
      </w:r>
      <w:r w:rsidRPr="000575A7">
        <w:rPr>
          <w:rFonts w:ascii="Calibri" w:eastAsia="Segoe UI Emoji" w:hAnsi="Calibri" w:cs="Calibri"/>
          <w:color w:val="000000"/>
        </w:rPr>
        <w:t xml:space="preserve"> mantıksız geldi değil mi? Peki kriter ne olmalı? Bence kriter konu eksikleri olmalı. Yani sen Rasyonel Sayıları biliyorsan saatlerce kendini tatmin etmek için soru çözme</w:t>
      </w:r>
      <w:r>
        <w:rPr>
          <w:rFonts w:ascii="Calibri" w:eastAsia="Segoe UI Emoji" w:hAnsi="Calibri" w:cs="Calibri"/>
          <w:color w:val="000000"/>
        </w:rPr>
        <w:t>,</w:t>
      </w:r>
      <w:r w:rsidRPr="000575A7">
        <w:rPr>
          <w:rFonts w:ascii="Calibri" w:eastAsia="Segoe UI Emoji" w:hAnsi="Calibri" w:cs="Calibri"/>
          <w:color w:val="000000"/>
        </w:rPr>
        <w:t xml:space="preserve"> bırak bilmediğin bir konuyu hallet. Böylece her deneme netlerinin </w:t>
      </w:r>
      <w:r>
        <w:rPr>
          <w:rFonts w:ascii="Calibri" w:eastAsia="Segoe UI Emoji" w:hAnsi="Calibri" w:cs="Calibri"/>
          <w:color w:val="000000"/>
        </w:rPr>
        <w:t>arttığını sen de fark edeceksin.</w:t>
      </w:r>
    </w:p>
    <w:p w:rsidR="00C2195D" w:rsidRPr="000575A7" w:rsidRDefault="00C2195D" w:rsidP="00C2195D">
      <w:pPr>
        <w:autoSpaceDE w:val="0"/>
        <w:autoSpaceDN w:val="0"/>
        <w:adjustRightInd w:val="0"/>
        <w:spacing w:after="0" w:line="240" w:lineRule="auto"/>
        <w:rPr>
          <w:rFonts w:ascii="Calibri" w:eastAsia="Segoe UI Emoji" w:hAnsi="Calibri" w:cs="Calibri"/>
          <w:color w:val="000000"/>
        </w:rPr>
      </w:pPr>
    </w:p>
    <w:p w:rsidR="00C2195D" w:rsidRDefault="00C2195D" w:rsidP="00C2195D">
      <w:pPr>
        <w:autoSpaceDE w:val="0"/>
        <w:autoSpaceDN w:val="0"/>
        <w:adjustRightInd w:val="0"/>
        <w:spacing w:after="0" w:line="240" w:lineRule="auto"/>
        <w:rPr>
          <w:rFonts w:ascii="Calibri" w:eastAsia="Segoe UI Emoji" w:hAnsi="Calibri" w:cs="Calibri"/>
          <w:color w:val="000000"/>
        </w:rPr>
      </w:pPr>
      <w:r w:rsidRPr="000575A7">
        <w:rPr>
          <w:rFonts w:ascii="Calibri" w:eastAsia="Segoe UI Emoji" w:hAnsi="Calibri" w:cs="Calibri"/>
          <w:color w:val="000000"/>
        </w:rPr>
        <w:t xml:space="preserve">Vakit çok deme hemen toparlan </w:t>
      </w:r>
      <w:r>
        <w:rPr>
          <w:rFonts w:ascii="Calibri" w:eastAsia="Segoe UI Emoji" w:hAnsi="Calibri" w:cs="Calibri"/>
          <w:color w:val="000000"/>
        </w:rPr>
        <w:t xml:space="preserve">hemen çalışmaya başla !!! </w:t>
      </w:r>
    </w:p>
    <w:p w:rsidR="00C2195D" w:rsidRDefault="00C2195D" w:rsidP="00C2195D">
      <w:pPr>
        <w:rPr>
          <w:rFonts w:ascii="Calibri" w:eastAsia="Segoe UI Emoji" w:hAnsi="Calibri" w:cs="Calibri"/>
          <w:color w:val="000000"/>
        </w:rPr>
      </w:pPr>
      <w:r>
        <w:rPr>
          <w:rFonts w:ascii="Calibri" w:eastAsia="Segoe UI Emoji" w:hAnsi="Calibri" w:cs="Calibri"/>
          <w:color w:val="000000"/>
        </w:rPr>
        <w:t xml:space="preserve"> </w:t>
      </w:r>
    </w:p>
    <w:p w:rsidR="00C2195D" w:rsidRPr="000575A7" w:rsidRDefault="00C2195D" w:rsidP="00C2195D">
      <w:pPr>
        <w:rPr>
          <w:rFonts w:ascii="Calibri" w:eastAsia="Segoe UI Emoji" w:hAnsi="Calibri" w:cs="Calibri"/>
          <w:color w:val="000000"/>
        </w:rPr>
      </w:pPr>
      <w:r>
        <w:rPr>
          <w:rFonts w:ascii="Calibri" w:eastAsia="Segoe UI Emoji" w:hAnsi="Calibri" w:cs="Calibri"/>
          <w:color w:val="000000"/>
        </w:rPr>
        <w:t xml:space="preserve">Üniversite sınavına çalışırken okuduğum (bende </w:t>
      </w:r>
      <w:r w:rsidR="00BA5BE4">
        <w:rPr>
          <w:rFonts w:ascii="Calibri" w:eastAsia="Segoe UI Emoji" w:hAnsi="Calibri" w:cs="Calibri"/>
          <w:color w:val="000000"/>
        </w:rPr>
        <w:t>senin</w:t>
      </w:r>
      <w:r>
        <w:rPr>
          <w:rFonts w:ascii="Calibri" w:eastAsia="Segoe UI Emoji" w:hAnsi="Calibri" w:cs="Calibri"/>
          <w:color w:val="000000"/>
        </w:rPr>
        <w:t xml:space="preserve"> gibi bu süreci yaşadım) ve etkilendiğim bir yazıyı paylaşmak istiyorum seninle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 ‘’Eğer Hiç takılmadan 10′a kadar sayabilecek düzeyde matematik,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Yemek yerken kaşığı kulağına değil de ağzına götürebilecek kadar biyoloji,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Evine bildiğin en kestirme yoldan gidebilecek kadar fizik,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Doğum tarihini ezberden söyleyebilecek kadar tarih,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Yağan şeyin kar değil yağmur olduğunu anlayabilecek kadar coğrafya,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Başkalarından yardım almadan adını yazabilecek kadar Türkçe, </w:t>
      </w:r>
    </w:p>
    <w:p w:rsidR="00C2195D" w:rsidRPr="000575A7" w:rsidRDefault="00C2195D" w:rsidP="00C2195D">
      <w:pPr>
        <w:autoSpaceDE w:val="0"/>
        <w:autoSpaceDN w:val="0"/>
        <w:adjustRightInd w:val="0"/>
        <w:spacing w:after="0" w:line="240" w:lineRule="auto"/>
        <w:rPr>
          <w:rFonts w:ascii="Calibri" w:hAnsi="Calibri" w:cs="Calibri"/>
          <w:color w:val="000000"/>
        </w:rPr>
      </w:pPr>
      <w:r w:rsidRPr="000575A7">
        <w:rPr>
          <w:rFonts w:ascii="Calibri" w:hAnsi="Calibri" w:cs="Calibri"/>
          <w:color w:val="000000"/>
        </w:rPr>
        <w:t xml:space="preserve">Çaya şeker yerine tuz atmayacak kadar Kimya biliyorsan, </w:t>
      </w:r>
    </w:p>
    <w:p w:rsidR="00C2195D" w:rsidRDefault="00A97004" w:rsidP="00C2195D">
      <w:pPr>
        <w:rPr>
          <w:rFonts w:ascii="Calibri" w:hAnsi="Calibri" w:cs="Calibri"/>
          <w:color w:val="000000"/>
        </w:rPr>
      </w:pPr>
      <w:r>
        <w:rPr>
          <w:noProof/>
          <w:lang w:eastAsia="tr-TR"/>
        </w:rPr>
        <mc:AlternateContent>
          <mc:Choice Requires="wps">
            <w:drawing>
              <wp:anchor distT="0" distB="0" distL="114300" distR="114300" simplePos="0" relativeHeight="251659264" behindDoc="0" locked="0" layoutInCell="1" allowOverlap="1" wp14:anchorId="7C8D4F27" wp14:editId="5422744B">
                <wp:simplePos x="0" y="0"/>
                <wp:positionH relativeFrom="column">
                  <wp:posOffset>-85090</wp:posOffset>
                </wp:positionH>
                <wp:positionV relativeFrom="paragraph">
                  <wp:posOffset>482600</wp:posOffset>
                </wp:positionV>
                <wp:extent cx="3346450" cy="971550"/>
                <wp:effectExtent l="57150" t="19050" r="82550" b="76200"/>
                <wp:wrapNone/>
                <wp:docPr id="2" name="1 Dalga"/>
                <wp:cNvGraphicFramePr/>
                <a:graphic xmlns:a="http://schemas.openxmlformats.org/drawingml/2006/main">
                  <a:graphicData uri="http://schemas.microsoft.com/office/word/2010/wordprocessingShape">
                    <wps:wsp>
                      <wps:cNvSpPr/>
                      <wps:spPr>
                        <a:xfrm>
                          <a:off x="0" y="0"/>
                          <a:ext cx="3346450" cy="971550"/>
                        </a:xfrm>
                        <a:prstGeom prst="wave">
                          <a:avLst/>
                        </a:prstGeom>
                        <a:solidFill>
                          <a:schemeClr val="accent3">
                            <a:lumMod val="20000"/>
                            <a:lumOff val="80000"/>
                          </a:schemeClr>
                        </a:solidFill>
                      </wps:spPr>
                      <wps:style>
                        <a:lnRef idx="1">
                          <a:schemeClr val="dk1"/>
                        </a:lnRef>
                        <a:fillRef idx="2">
                          <a:schemeClr val="dk1"/>
                        </a:fillRef>
                        <a:effectRef idx="1">
                          <a:schemeClr val="dk1"/>
                        </a:effectRef>
                        <a:fontRef idx="minor">
                          <a:schemeClr val="dk1"/>
                        </a:fontRef>
                      </wps:style>
                      <wps:txbx>
                        <w:txbxContent>
                          <w:p w:rsidR="00A97004" w:rsidRDefault="00A97004" w:rsidP="00A97004">
                            <w:pPr>
                              <w:pStyle w:val="NormalWeb"/>
                              <w:spacing w:before="0" w:beforeAutospacing="0" w:after="0" w:afterAutospacing="0"/>
                              <w:jc w:val="center"/>
                              <w:rPr>
                                <w:rFonts w:ascii="Cambria" w:hAnsi="Cambria" w:cstheme="minorBidi"/>
                                <w:b/>
                                <w:bCs/>
                                <w:color w:val="000000" w:themeColor="dark1"/>
                                <w:sz w:val="21"/>
                                <w:szCs w:val="21"/>
                              </w:rPr>
                            </w:pPr>
                            <w:r>
                              <w:rPr>
                                <w:rFonts w:ascii="Lucida Calligraphy" w:hAnsi="Lucida Calligraphy" w:cstheme="minorBidi"/>
                                <w:b/>
                                <w:bCs/>
                                <w:color w:val="000000" w:themeColor="dark1"/>
                                <w:sz w:val="21"/>
                                <w:szCs w:val="21"/>
                              </w:rPr>
                              <w:t>Ü</w:t>
                            </w:r>
                            <w:r>
                              <w:rPr>
                                <w:b/>
                                <w:bCs/>
                                <w:color w:val="000000" w:themeColor="dark1"/>
                                <w:sz w:val="21"/>
                                <w:szCs w:val="21"/>
                              </w:rPr>
                              <w:t>ş</w:t>
                            </w:r>
                            <w:r>
                              <w:rPr>
                                <w:rFonts w:ascii="Lucida Calligraphy" w:hAnsi="Lucida Calligraphy" w:cstheme="minorBidi"/>
                                <w:b/>
                                <w:bCs/>
                                <w:color w:val="000000" w:themeColor="dark1"/>
                                <w:sz w:val="21"/>
                                <w:szCs w:val="21"/>
                              </w:rPr>
                              <w:t>enme, erteleme, vazgeçme</w:t>
                            </w:r>
                            <w:r>
                              <w:rPr>
                                <w:rFonts w:ascii="Cambria" w:hAnsi="Cambria" w:cstheme="minorBidi"/>
                                <w:b/>
                                <w:bCs/>
                                <w:color w:val="000000" w:themeColor="dark1"/>
                                <w:sz w:val="21"/>
                                <w:szCs w:val="21"/>
                              </w:rPr>
                              <w:t>.</w:t>
                            </w:r>
                          </w:p>
                          <w:p w:rsidR="00A97004" w:rsidRPr="00AE16CD" w:rsidRDefault="00A97004" w:rsidP="00A97004">
                            <w:pPr>
                              <w:pStyle w:val="NormalWeb"/>
                              <w:spacing w:before="0" w:beforeAutospacing="0" w:after="0" w:afterAutospacing="0"/>
                              <w:jc w:val="center"/>
                              <w:rPr>
                                <w:rFonts w:ascii="Lucida Calligraphy" w:hAnsi="Lucida Calligraphy"/>
                                <w:b/>
                                <w:i/>
                                <w:sz w:val="22"/>
                                <w:szCs w:val="22"/>
                              </w:rPr>
                            </w:pPr>
                            <w:r w:rsidRPr="00AE16CD">
                              <w:rPr>
                                <w:rFonts w:ascii="Lucida Calligraphy" w:hAnsi="Lucida Calligraphy" w:cstheme="minorBidi"/>
                                <w:b/>
                                <w:bCs/>
                                <w:i/>
                                <w:color w:val="000000" w:themeColor="dark1"/>
                                <w:sz w:val="22"/>
                                <w:szCs w:val="22"/>
                              </w:rPr>
                              <w:t>Yarınlar rahatlarına kıyanlarındır.</w:t>
                            </w:r>
                          </w:p>
                        </w:txbxContent>
                      </wps:txbx>
                      <wps:bodyPr vertOverflow="clip" wrap="square" rtlCol="0" anchor="t"/>
                    </wps:wsp>
                  </a:graphicData>
                </a:graphic>
                <wp14:sizeRelH relativeFrom="margin">
                  <wp14:pctWidth>0</wp14:pctWidth>
                </wp14:sizeRelH>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1 Dalga" o:spid="_x0000_s1026" type="#_x0000_t64" style="position:absolute;margin-left:-6.7pt;margin-top:38pt;width:263.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iRCQIAAGQEAAAOAAAAZHJzL2Uyb0RvYy54bWysVFFv2yAQfp+0/4B4X2wnbddZcfrQqHvZ&#10;1mrdfgDBEKMBx4DEzr/fgV032qRVqvqC4bj77r6PO69vBqPJUfigwDa0WpSUCMuhVXbf0J8/7j5c&#10;UxIisy3TYEVDTyLQm837d+ve1WIJHehWeIIgNtS9a2gXo6uLIvBOGBYW4ITFSwnesIhHvy9az3pE&#10;N7pYluVV0YNvnQcuQkDrdrykm4wvpeDxXsogItENxdpiXn1ed2ktNmtW7z1zneJTGewVVRimLCad&#10;obYsMnLw6h8oo7iHADIuOJgCpFRcZA7Ipir/YvPYMScyFxQnuFmm8Haw/NvxwRPVNnRJiWUGn6gi&#10;W6b3LEnTu1Cjx6N78NMp4DbxHKQ36YsMyJDlPM1yiiESjsbV6uLq4hJV53j36WN1iXuEKZ6jnQ/x&#10;swBD0qahPTsmuqxmxy8hjq5PLskcQKv2TmmdD6lFxK325MjwcRnnwsZVDtcH8xXa0Y5NUk7PjGZs&#10;htF8/WTGanKzJaRc21mSIvEfGeddPGmRUmv7XUgUDTlWOeGMMIK3v6qJaPZMIRKrnoOW/w+afFOY&#10;yC08B76QbfbOGcHGOdAoC/6FrKM/anDGNW3jsBum199Be8J2wXmP97hIDX1DuVaOkh5nqKHh94F5&#10;QYmP+hbGkWOWd4ATF7MkCRBbOSs9jV2alfNzruD557D5AwAA//8DAFBLAwQUAAYACAAAACEAQme8&#10;fOQAAAAKAQAADwAAAGRycy9kb3ducmV2LnhtbEyPwU7DMBBE70j8g7VIXFDrJG0DhDgVUCHBgUot&#10;CK6beEkCsR1st0n5esyJHlf7NPMmX46qY3uyrjVaQDyNgJGujGx1LeD15WFyBcx51BI7o0nAgRws&#10;i9OTHDNpBr2h/dbXLIRol6GAxvs+49xVDSl0U9OTDr8PYxX6cNqaS4tDCFcdT6Io5QpbHRoa7Om+&#10;oepru1MCVt+fdLH+mT8u3gY82PfnzeqpvBPi/Gy8vQHmafT/MPzpB3UoglNpdlo61gmYxLN5QAVc&#10;pmFTABbxLAVWCkiS6wh4kfPjCcUvAAAA//8DAFBLAQItABQABgAIAAAAIQC2gziS/gAAAOEBAAAT&#10;AAAAAAAAAAAAAAAAAAAAAABbQ29udGVudF9UeXBlc10ueG1sUEsBAi0AFAAGAAgAAAAhADj9If/W&#10;AAAAlAEAAAsAAAAAAAAAAAAAAAAALwEAAF9yZWxzLy5yZWxzUEsBAi0AFAAGAAgAAAAhAKcnWJEJ&#10;AgAAZAQAAA4AAAAAAAAAAAAAAAAALgIAAGRycy9lMm9Eb2MueG1sUEsBAi0AFAAGAAgAAAAhAEJn&#10;vHzkAAAACgEAAA8AAAAAAAAAAAAAAAAAYwQAAGRycy9kb3ducmV2LnhtbFBLBQYAAAAABAAEAPMA&#10;AAB0BQAAAAA=&#10;" adj="2700" fillcolor="#eaf1dd [662]" strokecolor="black [3040]">
                <v:shadow on="t" color="black" opacity="24903f" origin=",.5" offset="0,.55556mm"/>
                <v:textbox>
                  <w:txbxContent>
                    <w:p w:rsidR="00A97004" w:rsidRDefault="00A97004" w:rsidP="00A97004">
                      <w:pPr>
                        <w:pStyle w:val="NormalWeb"/>
                        <w:spacing w:before="0" w:beforeAutospacing="0" w:after="0" w:afterAutospacing="0"/>
                        <w:jc w:val="center"/>
                        <w:rPr>
                          <w:rFonts w:ascii="Cambria" w:hAnsi="Cambria" w:cstheme="minorBidi"/>
                          <w:b/>
                          <w:bCs/>
                          <w:color w:val="000000" w:themeColor="dark1"/>
                          <w:sz w:val="21"/>
                          <w:szCs w:val="21"/>
                        </w:rPr>
                      </w:pPr>
                      <w:r>
                        <w:rPr>
                          <w:rFonts w:ascii="Lucida Calligraphy" w:hAnsi="Lucida Calligraphy" w:cstheme="minorBidi"/>
                          <w:b/>
                          <w:bCs/>
                          <w:color w:val="000000" w:themeColor="dark1"/>
                          <w:sz w:val="21"/>
                          <w:szCs w:val="21"/>
                        </w:rPr>
                        <w:t>Ü</w:t>
                      </w:r>
                      <w:r>
                        <w:rPr>
                          <w:b/>
                          <w:bCs/>
                          <w:color w:val="000000" w:themeColor="dark1"/>
                          <w:sz w:val="21"/>
                          <w:szCs w:val="21"/>
                        </w:rPr>
                        <w:t>ş</w:t>
                      </w:r>
                      <w:r>
                        <w:rPr>
                          <w:rFonts w:ascii="Lucida Calligraphy" w:hAnsi="Lucida Calligraphy" w:cstheme="minorBidi"/>
                          <w:b/>
                          <w:bCs/>
                          <w:color w:val="000000" w:themeColor="dark1"/>
                          <w:sz w:val="21"/>
                          <w:szCs w:val="21"/>
                        </w:rPr>
                        <w:t>enme, erteleme, vazgeçme</w:t>
                      </w:r>
                      <w:r>
                        <w:rPr>
                          <w:rFonts w:ascii="Cambria" w:hAnsi="Cambria" w:cstheme="minorBidi"/>
                          <w:b/>
                          <w:bCs/>
                          <w:color w:val="000000" w:themeColor="dark1"/>
                          <w:sz w:val="21"/>
                          <w:szCs w:val="21"/>
                        </w:rPr>
                        <w:t>.</w:t>
                      </w:r>
                    </w:p>
                    <w:p w:rsidR="00A97004" w:rsidRPr="00AE16CD" w:rsidRDefault="00A97004" w:rsidP="00A97004">
                      <w:pPr>
                        <w:pStyle w:val="NormalWeb"/>
                        <w:spacing w:before="0" w:beforeAutospacing="0" w:after="0" w:afterAutospacing="0"/>
                        <w:jc w:val="center"/>
                        <w:rPr>
                          <w:rFonts w:ascii="Lucida Calligraphy" w:hAnsi="Lucida Calligraphy"/>
                          <w:b/>
                          <w:i/>
                          <w:sz w:val="22"/>
                          <w:szCs w:val="22"/>
                        </w:rPr>
                      </w:pPr>
                      <w:r w:rsidRPr="00AE16CD">
                        <w:rPr>
                          <w:rFonts w:ascii="Lucida Calligraphy" w:hAnsi="Lucida Calligraphy" w:cstheme="minorBidi"/>
                          <w:b/>
                          <w:bCs/>
                          <w:i/>
                          <w:color w:val="000000" w:themeColor="dark1"/>
                          <w:sz w:val="22"/>
                          <w:szCs w:val="22"/>
                        </w:rPr>
                        <w:t>Yarınlar rahatlarına kıyanlarındır.</w:t>
                      </w:r>
                    </w:p>
                  </w:txbxContent>
                </v:textbox>
              </v:shape>
            </w:pict>
          </mc:Fallback>
        </mc:AlternateContent>
      </w:r>
      <w:r w:rsidR="00C2195D" w:rsidRPr="000575A7">
        <w:rPr>
          <w:rFonts w:ascii="Calibri" w:hAnsi="Calibri" w:cs="Calibri"/>
          <w:color w:val="000000"/>
        </w:rPr>
        <w:t>Emin ol ki senin için ÖSS, doğum gününde en kestirme yoldan evine gidip senin için yaptırılan doğum günü pastasının üzerindeki yazıyı okuyarak mumları eksiksiz sayıp üfledikten sonra pastanın tadına bakıp dışarıda yağan yağmuru seyrederek çay keyfi yapabilmen kadar kolay bir iştir…’’</w:t>
      </w:r>
      <w:r w:rsidR="00C2195D">
        <w:rPr>
          <w:rFonts w:ascii="Calibri" w:hAnsi="Calibri" w:cs="Calibri"/>
          <w:color w:val="000000"/>
        </w:rPr>
        <w:t xml:space="preserve"> &gt;&gt;Erdal DEMİRKIRAN</w:t>
      </w:r>
    </w:p>
    <w:p w:rsidR="00C2195D" w:rsidRDefault="00A97004" w:rsidP="00C2195D">
      <w:pPr>
        <w:jc w:val="right"/>
        <w:rPr>
          <w:rFonts w:ascii="Calibri" w:hAnsi="Calibri" w:cs="Calibri"/>
          <w:color w:val="000000"/>
        </w:rPr>
      </w:pPr>
      <w:r>
        <w:rPr>
          <w:noProof/>
          <w:lang w:eastAsia="tr-TR"/>
        </w:rPr>
        <mc:AlternateContent>
          <mc:Choice Requires="wps">
            <w:drawing>
              <wp:anchor distT="0" distB="0" distL="114300" distR="114300" simplePos="0" relativeHeight="251661312" behindDoc="0" locked="0" layoutInCell="1" allowOverlap="1" wp14:anchorId="4046BF84" wp14:editId="752E09BC">
                <wp:simplePos x="0" y="0"/>
                <wp:positionH relativeFrom="column">
                  <wp:posOffset>3835400</wp:posOffset>
                </wp:positionH>
                <wp:positionV relativeFrom="paragraph">
                  <wp:posOffset>17145</wp:posOffset>
                </wp:positionV>
                <wp:extent cx="3950335" cy="974090"/>
                <wp:effectExtent l="57150" t="19050" r="69215" b="73660"/>
                <wp:wrapNone/>
                <wp:docPr id="3" name="2 Dalga"/>
                <wp:cNvGraphicFramePr/>
                <a:graphic xmlns:a="http://schemas.openxmlformats.org/drawingml/2006/main">
                  <a:graphicData uri="http://schemas.microsoft.com/office/word/2010/wordprocessingShape">
                    <wps:wsp>
                      <wps:cNvSpPr/>
                      <wps:spPr>
                        <a:xfrm>
                          <a:off x="0" y="0"/>
                          <a:ext cx="3950335" cy="974090"/>
                        </a:xfrm>
                        <a:prstGeom prst="wave">
                          <a:avLst/>
                        </a:prstGeom>
                        <a:solidFill>
                          <a:srgbClr val="9BBB59">
                            <a:lumMod val="40000"/>
                            <a:lumOff val="60000"/>
                          </a:srgb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A97004" w:rsidRDefault="00A97004" w:rsidP="00A97004">
                            <w:pPr>
                              <w:pStyle w:val="NormalWeb"/>
                              <w:spacing w:before="0" w:beforeAutospacing="0" w:after="0" w:afterAutospacing="0"/>
                              <w:jc w:val="center"/>
                            </w:pPr>
                            <w:r>
                              <w:rPr>
                                <w:rFonts w:ascii="Cambria" w:hAnsi="Cambria" w:cstheme="minorBidi"/>
                                <w:b/>
                                <w:bCs/>
                                <w:color w:val="000000" w:themeColor="dark1"/>
                                <w:sz w:val="22"/>
                                <w:szCs w:val="22"/>
                              </w:rPr>
                              <w:t xml:space="preserve">NOT: </w:t>
                            </w:r>
                            <w:r w:rsidRPr="00A97004">
                              <w:rPr>
                                <w:rFonts w:ascii="Cambria" w:hAnsi="Cambria" w:cstheme="minorBidi"/>
                                <w:b/>
                                <w:bCs/>
                                <w:color w:val="000000" w:themeColor="dark1"/>
                                <w:sz w:val="20"/>
                                <w:szCs w:val="20"/>
                              </w:rPr>
                              <w:t xml:space="preserve">Aşağıdaki Ders çalışma programı sadece örnektir. </w:t>
                            </w:r>
                            <w:r w:rsidRPr="00A97004">
                              <w:rPr>
                                <w:rFonts w:ascii="Cambria" w:hAnsi="Cambria" w:cstheme="minorBidi"/>
                                <w:b/>
                                <w:bCs/>
                                <w:color w:val="000000" w:themeColor="dark1"/>
                                <w:sz w:val="20"/>
                                <w:szCs w:val="20"/>
                              </w:rPr>
                              <w:t>Kendine en uygun programı yalnızca</w:t>
                            </w:r>
                            <w:r w:rsidRPr="00A97004">
                              <w:rPr>
                                <w:rFonts w:ascii="Cambria" w:hAnsi="Cambria" w:cstheme="minorBidi"/>
                                <w:b/>
                                <w:bCs/>
                                <w:color w:val="000000" w:themeColor="dark1"/>
                                <w:sz w:val="20"/>
                                <w:szCs w:val="20"/>
                              </w:rPr>
                              <w:t xml:space="preserve"> sen hazırlayabilirsin.</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2 Dalga" o:spid="_x0000_s1027" type="#_x0000_t64" style="position:absolute;left:0;text-align:left;margin-left:302pt;margin-top:1.35pt;width:311.0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FPdAIAAAcFAAAOAAAAZHJzL2Uyb0RvYy54bWysVE2P2yAQvVfqf0DcGzvJZruJ4qyajbaX&#10;trtqtup5AjhGwkCBxM6/7wCJ9+tWNQfCDPB4783g5W3fKnIUzkujKzoelZQIzQyXel/RX0/3n24o&#10;8QE0B2W0qOhJeHq7+vhh2dmFmJjGKC4cQRDtF52taBOCXRSFZ41owY+MFRoXa+NaCBi6fcEddIje&#10;qmJSltdFZxy3zjDhPWY3eZGuEn5dCxYe6tqLQFRFkVtIo0vjLo7FagmLvQPbSHamAf/AogWp8dIB&#10;agMByMHJd1CtZM54U4cRM21h6loykTSgmnH5Rs22ASuSFjTH28Em//9g2Y/joyOSV3RKiYYWSzQh&#10;G1B7iNZ01i9wx9Y+unPkcRp19rVr4z8qIH2y8zTYKfpAGCan81k5nc4oYbg2/3xVzpPfxfNp63z4&#10;KkxL4qSiHRyjXFjA8ZsPeCNuvWyJaW+U5PdSqRS4/e5OOXIELO18vV7P5umsOrTfDc/pqxJ/ucaY&#10;xk7I6etLGvF9hkl3vcJXmnQIPJtEAYCtWSsIOG0tmuX1nhJ0CXueBZfufXXYn/zADbuVm+4JXaFE&#10;gQ+4gFalXz7YABdnGbOBr4cwyBiXl3wknKDf841GbcA3GSmxicrxhNLRL5FeA/oaA3MIwm0b3pGd&#10;OrifgJKyV4TLWAl8WmgcBkh1llYwcib8lqFJXRmL/a4KSVPOg7INZCrTm7OoN24PHBLJF/SK2Ha5&#10;0eIs9Ls+dej40pI7w0/YtfjZCQ841MpgpZiSlpIOnzKW588BnEDGQd2Z/PJBs8agmku5tPlyCKaW&#10;qc3iNRkUucQAX1tidf4yxOf8Mk67nr9fq78AAAD//wMAUEsDBBQABgAIAAAAIQB7Gk034AAAAAoB&#10;AAAPAAAAZHJzL2Rvd25yZXYueG1sTI/NTsMwEITvSLyDtUhcqtZpREMV4lQIkUocKVTq0YlNEmKv&#10;o9j54e3ZnuA2qxnNfpMdFmvYpAffOhSw3UTANFZOtVgL+Pwo1ntgPkhU0jjUAn60h0N+e5PJVLkZ&#10;3/V0CjWjEvSpFNCE0Kec+6rRVvqN6zWS9+UGKwOdQ83VIGcqt4bHUZRwK1ukD43s9Uujq+40WgHd&#10;5VK+fa/ORbc7Hl+LeDTTaj4LcX+3PD8BC3oJf2G44hM65MRUuhGVZ0ZAEj3QliAgfgR29eM42QIr&#10;Se1I8Dzj/yfkvwAAAP//AwBQSwECLQAUAAYACAAAACEAtoM4kv4AAADhAQAAEwAAAAAAAAAAAAAA&#10;AAAAAAAAW0NvbnRlbnRfVHlwZXNdLnhtbFBLAQItABQABgAIAAAAIQA4/SH/1gAAAJQBAAALAAAA&#10;AAAAAAAAAAAAAC8BAABfcmVscy8ucmVsc1BLAQItABQABgAIAAAAIQBb04FPdAIAAAcFAAAOAAAA&#10;AAAAAAAAAAAAAC4CAABkcnMvZTJvRG9jLnhtbFBLAQItABQABgAIAAAAIQB7Gk034AAAAAoBAAAP&#10;AAAAAAAAAAAAAAAAAM4EAABkcnMvZG93bnJldi54bWxQSwUGAAAAAAQABADzAAAA2wUAAAAA&#10;" adj="2700" fillcolor="#d7e4bd">
                <v:shadow on="t" color="black" opacity="24903f" origin=",.5" offset="0,.55556mm"/>
                <v:textbox>
                  <w:txbxContent>
                    <w:p w:rsidR="00A97004" w:rsidRDefault="00A97004" w:rsidP="00A97004">
                      <w:pPr>
                        <w:pStyle w:val="NormalWeb"/>
                        <w:spacing w:before="0" w:beforeAutospacing="0" w:after="0" w:afterAutospacing="0"/>
                        <w:jc w:val="center"/>
                      </w:pPr>
                      <w:r>
                        <w:rPr>
                          <w:rFonts w:ascii="Cambria" w:hAnsi="Cambria" w:cstheme="minorBidi"/>
                          <w:b/>
                          <w:bCs/>
                          <w:color w:val="000000" w:themeColor="dark1"/>
                          <w:sz w:val="22"/>
                          <w:szCs w:val="22"/>
                        </w:rPr>
                        <w:t xml:space="preserve">NOT: </w:t>
                      </w:r>
                      <w:r w:rsidRPr="00A97004">
                        <w:rPr>
                          <w:rFonts w:ascii="Cambria" w:hAnsi="Cambria" w:cstheme="minorBidi"/>
                          <w:b/>
                          <w:bCs/>
                          <w:color w:val="000000" w:themeColor="dark1"/>
                          <w:sz w:val="20"/>
                          <w:szCs w:val="20"/>
                        </w:rPr>
                        <w:t xml:space="preserve">Aşağıdaki Ders çalışma programı sadece örnektir. </w:t>
                      </w:r>
                      <w:r w:rsidRPr="00A97004">
                        <w:rPr>
                          <w:rFonts w:ascii="Cambria" w:hAnsi="Cambria" w:cstheme="minorBidi"/>
                          <w:b/>
                          <w:bCs/>
                          <w:color w:val="000000" w:themeColor="dark1"/>
                          <w:sz w:val="20"/>
                          <w:szCs w:val="20"/>
                        </w:rPr>
                        <w:t>Kendine en uygun programı yalnızca</w:t>
                      </w:r>
                      <w:r w:rsidRPr="00A97004">
                        <w:rPr>
                          <w:rFonts w:ascii="Cambria" w:hAnsi="Cambria" w:cstheme="minorBidi"/>
                          <w:b/>
                          <w:bCs/>
                          <w:color w:val="000000" w:themeColor="dark1"/>
                          <w:sz w:val="20"/>
                          <w:szCs w:val="20"/>
                        </w:rPr>
                        <w:t xml:space="preserve"> sen hazırlayabilirsin.</w:t>
                      </w:r>
                    </w:p>
                  </w:txbxContent>
                </v:textbox>
              </v:shape>
            </w:pict>
          </mc:Fallback>
        </mc:AlternateContent>
      </w:r>
      <w:r w:rsidR="00C2195D">
        <w:rPr>
          <w:rFonts w:ascii="Calibri" w:hAnsi="Calibri" w:cs="Calibri"/>
          <w:color w:val="000000"/>
        </w:rPr>
        <w:t xml:space="preserve">KOLAY GELSİN </w:t>
      </w:r>
    </w:p>
    <w:p w:rsidR="00C2195D" w:rsidRDefault="00C2195D" w:rsidP="00C2195D">
      <w:pPr>
        <w:jc w:val="right"/>
      </w:pPr>
      <w:r>
        <w:rPr>
          <w:rFonts w:ascii="Calibri" w:hAnsi="Calibri" w:cs="Calibri"/>
          <w:color w:val="000000"/>
        </w:rPr>
        <w:t>BAŞARILAR DİLERİM…</w:t>
      </w:r>
      <w:bookmarkStart w:id="0" w:name="_GoBack"/>
      <w:bookmarkEnd w:id="0"/>
    </w:p>
    <w:tbl>
      <w:tblPr>
        <w:tblStyle w:val="TabloKlavuzu"/>
        <w:tblpPr w:leftFromText="141" w:rightFromText="141" w:vertAnchor="page" w:horzAnchor="margin" w:tblpXSpec="center" w:tblpY="1186"/>
        <w:tblW w:w="15321" w:type="dxa"/>
        <w:tblLook w:val="04A0" w:firstRow="1" w:lastRow="0" w:firstColumn="1" w:lastColumn="0" w:noHBand="0" w:noVBand="1"/>
      </w:tblPr>
      <w:tblGrid>
        <w:gridCol w:w="2235"/>
        <w:gridCol w:w="2409"/>
        <w:gridCol w:w="2694"/>
        <w:gridCol w:w="2409"/>
        <w:gridCol w:w="2152"/>
        <w:gridCol w:w="3422"/>
      </w:tblGrid>
      <w:tr w:rsidR="00C2195D" w:rsidTr="00C434E6">
        <w:tc>
          <w:tcPr>
            <w:tcW w:w="2235" w:type="dxa"/>
          </w:tcPr>
          <w:p w:rsidR="00C2195D" w:rsidRPr="00261888" w:rsidRDefault="00C2195D" w:rsidP="000252F7">
            <w:pPr>
              <w:jc w:val="center"/>
              <w:rPr>
                <w:b/>
              </w:rPr>
            </w:pPr>
            <w:r>
              <w:rPr>
                <w:b/>
              </w:rPr>
              <w:lastRenderedPageBreak/>
              <w:t xml:space="preserve">TYT </w:t>
            </w:r>
            <w:r w:rsidRPr="00261888">
              <w:rPr>
                <w:b/>
              </w:rPr>
              <w:t>ÇALIŞMA</w:t>
            </w:r>
          </w:p>
          <w:p w:rsidR="00C2195D" w:rsidRPr="00261888" w:rsidRDefault="00C2195D" w:rsidP="000252F7">
            <w:pPr>
              <w:jc w:val="center"/>
              <w:rPr>
                <w:b/>
              </w:rPr>
            </w:pPr>
            <w:r w:rsidRPr="00261888">
              <w:rPr>
                <w:b/>
              </w:rPr>
              <w:t>PROGRAMI</w:t>
            </w:r>
          </w:p>
          <w:p w:rsidR="00C2195D" w:rsidRPr="00261888" w:rsidRDefault="00C2195D" w:rsidP="000252F7">
            <w:pPr>
              <w:jc w:val="center"/>
              <w:rPr>
                <w:b/>
              </w:rPr>
            </w:pPr>
            <w:r w:rsidRPr="00261888">
              <w:rPr>
                <w:b/>
              </w:rPr>
              <w:t>(1.AY)</w:t>
            </w:r>
          </w:p>
        </w:tc>
        <w:tc>
          <w:tcPr>
            <w:tcW w:w="2409" w:type="dxa"/>
          </w:tcPr>
          <w:p w:rsidR="00C2195D" w:rsidRPr="00261888" w:rsidRDefault="00C2195D" w:rsidP="000252F7">
            <w:pPr>
              <w:jc w:val="center"/>
              <w:rPr>
                <w:b/>
              </w:rPr>
            </w:pPr>
          </w:p>
          <w:p w:rsidR="00C2195D" w:rsidRPr="00261888" w:rsidRDefault="00C2195D" w:rsidP="000252F7">
            <w:pPr>
              <w:jc w:val="center"/>
              <w:rPr>
                <w:b/>
              </w:rPr>
            </w:pPr>
            <w:r w:rsidRPr="00261888">
              <w:rPr>
                <w:b/>
              </w:rPr>
              <w:t>1.HAFTA</w:t>
            </w:r>
          </w:p>
        </w:tc>
        <w:tc>
          <w:tcPr>
            <w:tcW w:w="2694" w:type="dxa"/>
          </w:tcPr>
          <w:p w:rsidR="00C2195D" w:rsidRPr="00261888" w:rsidRDefault="00C2195D" w:rsidP="000252F7">
            <w:pPr>
              <w:jc w:val="center"/>
              <w:rPr>
                <w:b/>
              </w:rPr>
            </w:pPr>
          </w:p>
          <w:p w:rsidR="00C2195D" w:rsidRPr="00261888" w:rsidRDefault="00C2195D" w:rsidP="000252F7">
            <w:pPr>
              <w:jc w:val="center"/>
              <w:rPr>
                <w:b/>
              </w:rPr>
            </w:pPr>
            <w:r w:rsidRPr="00261888">
              <w:rPr>
                <w:b/>
              </w:rPr>
              <w:t>2.HAFTA</w:t>
            </w:r>
          </w:p>
        </w:tc>
        <w:tc>
          <w:tcPr>
            <w:tcW w:w="2409" w:type="dxa"/>
          </w:tcPr>
          <w:p w:rsidR="00C2195D" w:rsidRPr="00261888" w:rsidRDefault="00C2195D" w:rsidP="000252F7">
            <w:pPr>
              <w:jc w:val="center"/>
              <w:rPr>
                <w:b/>
              </w:rPr>
            </w:pPr>
          </w:p>
          <w:p w:rsidR="00C2195D" w:rsidRPr="00261888" w:rsidRDefault="00C2195D" w:rsidP="000252F7">
            <w:pPr>
              <w:jc w:val="center"/>
              <w:rPr>
                <w:b/>
              </w:rPr>
            </w:pPr>
            <w:r w:rsidRPr="00261888">
              <w:rPr>
                <w:b/>
              </w:rPr>
              <w:t>3.HAFTA</w:t>
            </w:r>
          </w:p>
        </w:tc>
        <w:tc>
          <w:tcPr>
            <w:tcW w:w="2152" w:type="dxa"/>
          </w:tcPr>
          <w:p w:rsidR="00C2195D" w:rsidRPr="00261888" w:rsidRDefault="00C2195D" w:rsidP="000252F7">
            <w:pPr>
              <w:jc w:val="center"/>
              <w:rPr>
                <w:b/>
              </w:rPr>
            </w:pPr>
          </w:p>
          <w:p w:rsidR="00C2195D" w:rsidRPr="00261888" w:rsidRDefault="00C2195D" w:rsidP="000252F7">
            <w:pPr>
              <w:jc w:val="center"/>
              <w:rPr>
                <w:b/>
              </w:rPr>
            </w:pPr>
            <w:r w:rsidRPr="00261888">
              <w:rPr>
                <w:b/>
              </w:rPr>
              <w:t>4.HAFTA</w:t>
            </w:r>
          </w:p>
        </w:tc>
        <w:tc>
          <w:tcPr>
            <w:tcW w:w="3422" w:type="dxa"/>
          </w:tcPr>
          <w:p w:rsidR="00C2195D" w:rsidRPr="00261888" w:rsidRDefault="00C2195D" w:rsidP="000252F7">
            <w:pPr>
              <w:jc w:val="center"/>
              <w:rPr>
                <w:b/>
              </w:rPr>
            </w:pPr>
          </w:p>
          <w:p w:rsidR="00C2195D" w:rsidRPr="00261888" w:rsidRDefault="00C2195D" w:rsidP="000252F7">
            <w:pPr>
              <w:jc w:val="center"/>
              <w:rPr>
                <w:b/>
              </w:rPr>
            </w:pPr>
            <w:r w:rsidRPr="00261888">
              <w:rPr>
                <w:b/>
              </w:rPr>
              <w:t>NOTLAR</w:t>
            </w:r>
          </w:p>
        </w:tc>
      </w:tr>
      <w:tr w:rsidR="00C2195D" w:rsidTr="00C434E6">
        <w:trPr>
          <w:trHeight w:val="1156"/>
        </w:trPr>
        <w:tc>
          <w:tcPr>
            <w:tcW w:w="2235" w:type="dxa"/>
          </w:tcPr>
          <w:p w:rsidR="00C2195D" w:rsidRPr="00261888" w:rsidRDefault="00C2195D" w:rsidP="000252F7">
            <w:pPr>
              <w:jc w:val="center"/>
              <w:rPr>
                <w:b/>
              </w:rPr>
            </w:pPr>
          </w:p>
          <w:p w:rsidR="00C2195D" w:rsidRPr="00261888" w:rsidRDefault="00C2195D" w:rsidP="000252F7">
            <w:pPr>
              <w:jc w:val="center"/>
              <w:rPr>
                <w:b/>
              </w:rPr>
            </w:pPr>
          </w:p>
          <w:p w:rsidR="00C2195D" w:rsidRPr="00261888" w:rsidRDefault="00C2195D" w:rsidP="000252F7">
            <w:pPr>
              <w:jc w:val="center"/>
              <w:rPr>
                <w:b/>
              </w:rPr>
            </w:pPr>
            <w:r w:rsidRPr="00261888">
              <w:rPr>
                <w:b/>
              </w:rPr>
              <w:t>TYT TÜRKÇE</w:t>
            </w:r>
          </w:p>
        </w:tc>
        <w:tc>
          <w:tcPr>
            <w:tcW w:w="2409" w:type="dxa"/>
          </w:tcPr>
          <w:p w:rsidR="00C2195D" w:rsidRDefault="00C2195D" w:rsidP="000252F7">
            <w:pPr>
              <w:jc w:val="center"/>
            </w:pPr>
          </w:p>
          <w:p w:rsidR="00C2195D" w:rsidRDefault="00C2195D" w:rsidP="000252F7">
            <w:pPr>
              <w:jc w:val="center"/>
            </w:pPr>
            <w:r>
              <w:t>Sözcük Türleri</w:t>
            </w:r>
          </w:p>
          <w:p w:rsidR="00C2195D" w:rsidRDefault="00C2195D" w:rsidP="000252F7">
            <w:pPr>
              <w:jc w:val="center"/>
            </w:pPr>
            <w:r>
              <w:t>Tamlamalar</w:t>
            </w:r>
          </w:p>
          <w:p w:rsidR="00C2195D" w:rsidRDefault="00C2195D" w:rsidP="000252F7">
            <w:pPr>
              <w:jc w:val="center"/>
            </w:pPr>
            <w:r>
              <w:t>Sözcükte Anlam</w:t>
            </w:r>
          </w:p>
          <w:p w:rsidR="00C2195D" w:rsidRDefault="00C2195D" w:rsidP="000252F7">
            <w:pPr>
              <w:jc w:val="center"/>
            </w:pPr>
          </w:p>
        </w:tc>
        <w:tc>
          <w:tcPr>
            <w:tcW w:w="2694" w:type="dxa"/>
          </w:tcPr>
          <w:p w:rsidR="00C2195D" w:rsidRDefault="00C2195D" w:rsidP="000252F7">
            <w:pPr>
              <w:jc w:val="center"/>
            </w:pPr>
          </w:p>
          <w:p w:rsidR="00C2195D" w:rsidRDefault="00C2195D" w:rsidP="000252F7">
            <w:pPr>
              <w:jc w:val="center"/>
            </w:pPr>
            <w:r>
              <w:t>Cümlede Anlam</w:t>
            </w:r>
          </w:p>
          <w:p w:rsidR="00C2195D" w:rsidRDefault="00C2195D" w:rsidP="000252F7">
            <w:pPr>
              <w:jc w:val="center"/>
            </w:pPr>
            <w:r>
              <w:t>Fiiller-Fiilimsiler</w:t>
            </w:r>
          </w:p>
          <w:p w:rsidR="00C2195D" w:rsidRDefault="00C2195D" w:rsidP="000252F7">
            <w:pPr>
              <w:jc w:val="center"/>
            </w:pPr>
          </w:p>
        </w:tc>
        <w:tc>
          <w:tcPr>
            <w:tcW w:w="2409" w:type="dxa"/>
          </w:tcPr>
          <w:p w:rsidR="00C2195D" w:rsidRDefault="00C2195D" w:rsidP="000252F7">
            <w:pPr>
              <w:jc w:val="center"/>
            </w:pPr>
          </w:p>
          <w:p w:rsidR="00C2195D" w:rsidRDefault="00C2195D" w:rsidP="000252F7">
            <w:pPr>
              <w:jc w:val="center"/>
            </w:pPr>
            <w:r>
              <w:t>İlk iki hafta çalışılan konular tekrar ve bol soru çözümü</w:t>
            </w:r>
          </w:p>
        </w:tc>
        <w:tc>
          <w:tcPr>
            <w:tcW w:w="2152" w:type="dxa"/>
          </w:tcPr>
          <w:p w:rsidR="00C2195D" w:rsidRDefault="00C2195D" w:rsidP="000252F7">
            <w:pPr>
              <w:jc w:val="center"/>
            </w:pPr>
          </w:p>
          <w:p w:rsidR="00C2195D" w:rsidRDefault="00C2195D" w:rsidP="000252F7">
            <w:pPr>
              <w:jc w:val="center"/>
            </w:pPr>
            <w:r>
              <w:t>Ekler</w:t>
            </w:r>
          </w:p>
          <w:p w:rsidR="00C2195D" w:rsidRDefault="00C2195D" w:rsidP="000252F7">
            <w:pPr>
              <w:jc w:val="center"/>
            </w:pPr>
            <w:r>
              <w:t>Sözcük Yapısı</w:t>
            </w:r>
          </w:p>
          <w:p w:rsidR="00C2195D" w:rsidRDefault="00C2195D" w:rsidP="000252F7">
            <w:pPr>
              <w:jc w:val="center"/>
            </w:pPr>
            <w:r>
              <w:t>Cümle Öğeleri</w:t>
            </w:r>
          </w:p>
        </w:tc>
        <w:tc>
          <w:tcPr>
            <w:tcW w:w="3422" w:type="dxa"/>
          </w:tcPr>
          <w:p w:rsidR="00C2195D" w:rsidRDefault="00C2195D" w:rsidP="000252F7">
            <w:pPr>
              <w:pStyle w:val="Default"/>
              <w:jc w:val="center"/>
              <w:rPr>
                <w:b/>
                <w:bCs/>
                <w:sz w:val="18"/>
                <w:szCs w:val="18"/>
              </w:rPr>
            </w:pPr>
          </w:p>
          <w:p w:rsidR="00C2195D" w:rsidRDefault="00C2195D" w:rsidP="000252F7">
            <w:pPr>
              <w:pStyle w:val="Default"/>
              <w:jc w:val="center"/>
              <w:rPr>
                <w:sz w:val="18"/>
                <w:szCs w:val="18"/>
              </w:rPr>
            </w:pPr>
            <w:r>
              <w:rPr>
                <w:b/>
                <w:bCs/>
                <w:sz w:val="18"/>
                <w:szCs w:val="18"/>
              </w:rPr>
              <w:t xml:space="preserve">YGS de sorular ağırlıklı olarak Paragraftan gelmekteydi. Yeni sistemde de ağırlık paragraf üzerinde olacağı için her gün en az 20 paragraf sorusu çözüyoruz </w:t>
            </w:r>
          </w:p>
          <w:p w:rsidR="00C2195D" w:rsidRDefault="00C2195D" w:rsidP="000252F7">
            <w:pPr>
              <w:jc w:val="center"/>
            </w:pPr>
          </w:p>
        </w:tc>
      </w:tr>
      <w:tr w:rsidR="00C2195D" w:rsidTr="00C434E6">
        <w:tc>
          <w:tcPr>
            <w:tcW w:w="2235" w:type="dxa"/>
          </w:tcPr>
          <w:p w:rsidR="00C2195D" w:rsidRPr="00261888" w:rsidRDefault="00C2195D" w:rsidP="000252F7">
            <w:pPr>
              <w:jc w:val="center"/>
              <w:rPr>
                <w:b/>
              </w:rPr>
            </w:pPr>
          </w:p>
          <w:p w:rsidR="00C2195D" w:rsidRPr="00261888" w:rsidRDefault="00C2195D" w:rsidP="000252F7">
            <w:pPr>
              <w:jc w:val="center"/>
              <w:rPr>
                <w:b/>
              </w:rPr>
            </w:pPr>
            <w:r w:rsidRPr="00261888">
              <w:rPr>
                <w:b/>
              </w:rPr>
              <w:t>TYT MATEMATİK</w:t>
            </w:r>
          </w:p>
          <w:p w:rsidR="00C2195D" w:rsidRPr="00261888" w:rsidRDefault="00C2195D" w:rsidP="000252F7">
            <w:pPr>
              <w:jc w:val="center"/>
              <w:rPr>
                <w:b/>
              </w:rPr>
            </w:pPr>
          </w:p>
        </w:tc>
        <w:tc>
          <w:tcPr>
            <w:tcW w:w="2409" w:type="dxa"/>
          </w:tcPr>
          <w:p w:rsidR="00C2195D" w:rsidRDefault="00C2195D" w:rsidP="000252F7">
            <w:pPr>
              <w:jc w:val="center"/>
            </w:pPr>
          </w:p>
          <w:p w:rsidR="00C2195D" w:rsidRDefault="00C2195D" w:rsidP="000252F7">
            <w:pPr>
              <w:jc w:val="center"/>
            </w:pPr>
            <w:r>
              <w:t>Temel Kavramlar</w:t>
            </w:r>
          </w:p>
          <w:p w:rsidR="00C2195D" w:rsidRDefault="00C2195D" w:rsidP="000252F7">
            <w:pPr>
              <w:jc w:val="center"/>
            </w:pPr>
            <w:r>
              <w:t>Sayı Basamakları</w:t>
            </w:r>
          </w:p>
          <w:p w:rsidR="00C2195D" w:rsidRDefault="00C2195D" w:rsidP="000252F7">
            <w:pPr>
              <w:jc w:val="center"/>
            </w:pPr>
          </w:p>
        </w:tc>
        <w:tc>
          <w:tcPr>
            <w:tcW w:w="2694" w:type="dxa"/>
          </w:tcPr>
          <w:p w:rsidR="00C2195D" w:rsidRDefault="00C2195D" w:rsidP="000252F7">
            <w:pPr>
              <w:jc w:val="center"/>
            </w:pPr>
          </w:p>
          <w:p w:rsidR="00C2195D" w:rsidRDefault="00C2195D" w:rsidP="000252F7">
            <w:pPr>
              <w:jc w:val="center"/>
            </w:pPr>
            <w:r>
              <w:t>Rasyonel Sayılar</w:t>
            </w:r>
          </w:p>
          <w:p w:rsidR="00C2195D" w:rsidRDefault="00C2195D" w:rsidP="000252F7">
            <w:pPr>
              <w:jc w:val="center"/>
            </w:pPr>
            <w:r>
              <w:t xml:space="preserve">Üslü Sayılar </w:t>
            </w:r>
          </w:p>
        </w:tc>
        <w:tc>
          <w:tcPr>
            <w:tcW w:w="2409" w:type="dxa"/>
          </w:tcPr>
          <w:p w:rsidR="00C2195D" w:rsidRDefault="00C2195D" w:rsidP="000252F7">
            <w:pPr>
              <w:jc w:val="center"/>
            </w:pPr>
          </w:p>
          <w:p w:rsidR="00C2195D" w:rsidRDefault="00C2195D" w:rsidP="000252F7">
            <w:pPr>
              <w:jc w:val="center"/>
            </w:pPr>
            <w:r>
              <w:t>Köklü Sayılar</w:t>
            </w:r>
          </w:p>
        </w:tc>
        <w:tc>
          <w:tcPr>
            <w:tcW w:w="2152" w:type="dxa"/>
          </w:tcPr>
          <w:p w:rsidR="00C2195D" w:rsidRDefault="00C2195D" w:rsidP="000252F7">
            <w:pPr>
              <w:jc w:val="center"/>
            </w:pPr>
          </w:p>
          <w:p w:rsidR="00C2195D" w:rsidRDefault="00C2195D" w:rsidP="000252F7">
            <w:pPr>
              <w:jc w:val="center"/>
            </w:pPr>
            <w:r>
              <w:t>Bölme-Bölünebilme</w:t>
            </w:r>
          </w:p>
          <w:p w:rsidR="00C2195D" w:rsidRDefault="00C2195D" w:rsidP="000252F7">
            <w:pPr>
              <w:jc w:val="center"/>
            </w:pPr>
            <w:r>
              <w:t>OBEB-OKEK</w:t>
            </w:r>
          </w:p>
        </w:tc>
        <w:tc>
          <w:tcPr>
            <w:tcW w:w="3422" w:type="dxa"/>
          </w:tcPr>
          <w:p w:rsidR="004569C2" w:rsidRDefault="004569C2" w:rsidP="000252F7">
            <w:pPr>
              <w:pStyle w:val="Default"/>
              <w:jc w:val="center"/>
              <w:rPr>
                <w:b/>
                <w:bCs/>
                <w:sz w:val="18"/>
                <w:szCs w:val="18"/>
              </w:rPr>
            </w:pPr>
          </w:p>
          <w:p w:rsidR="00C2195D" w:rsidRDefault="00C2195D" w:rsidP="000252F7">
            <w:pPr>
              <w:pStyle w:val="Default"/>
              <w:jc w:val="center"/>
              <w:rPr>
                <w:sz w:val="18"/>
                <w:szCs w:val="18"/>
              </w:rPr>
            </w:pPr>
            <w:r>
              <w:rPr>
                <w:b/>
                <w:bCs/>
                <w:sz w:val="18"/>
                <w:szCs w:val="18"/>
              </w:rPr>
              <w:t xml:space="preserve">Matematik emek isteyen bir derstir. Konuları mutlaka bir hocadan ya da youtube kanallarından dinleyin. Bol soru çözerek soru tiplerini tanıyın </w:t>
            </w:r>
          </w:p>
          <w:p w:rsidR="00C2195D" w:rsidRDefault="00C2195D" w:rsidP="000252F7">
            <w:pPr>
              <w:jc w:val="center"/>
            </w:pPr>
          </w:p>
        </w:tc>
      </w:tr>
      <w:tr w:rsidR="00C2195D" w:rsidTr="00C434E6">
        <w:trPr>
          <w:trHeight w:val="853"/>
        </w:trPr>
        <w:tc>
          <w:tcPr>
            <w:tcW w:w="2235" w:type="dxa"/>
            <w:vMerge w:val="restart"/>
          </w:tcPr>
          <w:p w:rsidR="00C2195D" w:rsidRPr="00261888" w:rsidRDefault="00C2195D" w:rsidP="000252F7">
            <w:pPr>
              <w:jc w:val="center"/>
              <w:rPr>
                <w:b/>
              </w:rPr>
            </w:pPr>
          </w:p>
          <w:p w:rsidR="00C2195D" w:rsidRPr="00261888" w:rsidRDefault="00C2195D" w:rsidP="000252F7">
            <w:pPr>
              <w:jc w:val="center"/>
              <w:rPr>
                <w:b/>
              </w:rPr>
            </w:pPr>
          </w:p>
          <w:p w:rsidR="00C2195D" w:rsidRPr="00261888" w:rsidRDefault="00C2195D" w:rsidP="000252F7">
            <w:pPr>
              <w:jc w:val="center"/>
              <w:rPr>
                <w:b/>
              </w:rPr>
            </w:pPr>
            <w:r w:rsidRPr="00261888">
              <w:rPr>
                <w:b/>
              </w:rPr>
              <w:t>YKS-TYT GEOMETRİ</w:t>
            </w:r>
          </w:p>
          <w:p w:rsidR="00C2195D" w:rsidRPr="00261888" w:rsidRDefault="00C2195D" w:rsidP="000252F7">
            <w:pPr>
              <w:jc w:val="center"/>
              <w:rPr>
                <w:b/>
              </w:rPr>
            </w:pPr>
          </w:p>
          <w:p w:rsidR="00C2195D" w:rsidRPr="00261888" w:rsidRDefault="00C2195D" w:rsidP="000252F7">
            <w:pPr>
              <w:jc w:val="center"/>
              <w:rPr>
                <w:b/>
              </w:rPr>
            </w:pPr>
          </w:p>
        </w:tc>
        <w:tc>
          <w:tcPr>
            <w:tcW w:w="2409" w:type="dxa"/>
            <w:vMerge w:val="restart"/>
          </w:tcPr>
          <w:p w:rsidR="00C2195D" w:rsidRDefault="00C2195D" w:rsidP="000252F7">
            <w:pPr>
              <w:jc w:val="center"/>
            </w:pPr>
          </w:p>
          <w:p w:rsidR="00C2195D" w:rsidRDefault="00C2195D" w:rsidP="000252F7">
            <w:pPr>
              <w:jc w:val="center"/>
            </w:pPr>
          </w:p>
          <w:p w:rsidR="00C2195D" w:rsidRDefault="00C2195D" w:rsidP="000252F7">
            <w:pPr>
              <w:jc w:val="center"/>
            </w:pPr>
            <w:r>
              <w:t>Doğruda Açı</w:t>
            </w:r>
          </w:p>
        </w:tc>
        <w:tc>
          <w:tcPr>
            <w:tcW w:w="2694" w:type="dxa"/>
          </w:tcPr>
          <w:p w:rsidR="00C2195D" w:rsidRDefault="00C2195D" w:rsidP="000252F7">
            <w:pPr>
              <w:jc w:val="center"/>
            </w:pPr>
            <w:r>
              <w:t>Üçgenler</w:t>
            </w:r>
          </w:p>
          <w:p w:rsidR="00C2195D" w:rsidRDefault="00C2195D" w:rsidP="000252F7">
            <w:pPr>
              <w:jc w:val="center"/>
            </w:pPr>
            <w:r>
              <w:t>Özel Üçgenler</w:t>
            </w:r>
          </w:p>
          <w:p w:rsidR="00C2195D" w:rsidRDefault="00C2195D" w:rsidP="000252F7">
            <w:pPr>
              <w:jc w:val="center"/>
            </w:pPr>
          </w:p>
        </w:tc>
        <w:tc>
          <w:tcPr>
            <w:tcW w:w="2409" w:type="dxa"/>
          </w:tcPr>
          <w:p w:rsidR="00C2195D" w:rsidRDefault="00C2195D" w:rsidP="000252F7">
            <w:pPr>
              <w:jc w:val="center"/>
            </w:pPr>
            <w:r>
              <w:t>Üçgenler</w:t>
            </w:r>
          </w:p>
        </w:tc>
        <w:tc>
          <w:tcPr>
            <w:tcW w:w="2152" w:type="dxa"/>
          </w:tcPr>
          <w:p w:rsidR="00C2195D" w:rsidRDefault="00C2195D" w:rsidP="000252F7">
            <w:pPr>
              <w:jc w:val="center"/>
            </w:pPr>
            <w:r>
              <w:t>Üçgenler</w:t>
            </w:r>
          </w:p>
        </w:tc>
        <w:tc>
          <w:tcPr>
            <w:tcW w:w="3422" w:type="dxa"/>
            <w:vMerge w:val="restart"/>
          </w:tcPr>
          <w:p w:rsidR="004569C2" w:rsidRDefault="004569C2" w:rsidP="000252F7">
            <w:pPr>
              <w:pStyle w:val="Default"/>
              <w:jc w:val="center"/>
              <w:rPr>
                <w:b/>
                <w:bCs/>
                <w:sz w:val="18"/>
                <w:szCs w:val="18"/>
              </w:rPr>
            </w:pPr>
          </w:p>
          <w:p w:rsidR="00C2195D" w:rsidRPr="001A5686" w:rsidRDefault="00C2195D" w:rsidP="000252F7">
            <w:pPr>
              <w:pStyle w:val="Default"/>
              <w:jc w:val="center"/>
              <w:rPr>
                <w:sz w:val="18"/>
                <w:szCs w:val="18"/>
              </w:rPr>
            </w:pPr>
            <w:r>
              <w:rPr>
                <w:b/>
                <w:bCs/>
                <w:sz w:val="18"/>
                <w:szCs w:val="18"/>
              </w:rPr>
              <w:t xml:space="preserve">Geometri hem ilk oturumda (TYT) hem de ikinci oturumda (YKS) soru olarak karşımıza gelecek. Konuların ortak olması sebebiyle tek başlık altında topladı. </w:t>
            </w:r>
          </w:p>
        </w:tc>
      </w:tr>
      <w:tr w:rsidR="00C2195D" w:rsidTr="00C434E6">
        <w:tc>
          <w:tcPr>
            <w:tcW w:w="2235" w:type="dxa"/>
            <w:vMerge/>
          </w:tcPr>
          <w:p w:rsidR="00C2195D" w:rsidRPr="00261888" w:rsidRDefault="00C2195D" w:rsidP="000252F7">
            <w:pPr>
              <w:jc w:val="center"/>
              <w:rPr>
                <w:b/>
              </w:rPr>
            </w:pPr>
          </w:p>
        </w:tc>
        <w:tc>
          <w:tcPr>
            <w:tcW w:w="2409" w:type="dxa"/>
            <w:vMerge/>
          </w:tcPr>
          <w:p w:rsidR="00C2195D" w:rsidRDefault="00C2195D" w:rsidP="000252F7">
            <w:pPr>
              <w:jc w:val="center"/>
            </w:pPr>
          </w:p>
        </w:tc>
        <w:tc>
          <w:tcPr>
            <w:tcW w:w="2694" w:type="dxa"/>
          </w:tcPr>
          <w:p w:rsidR="00C2195D" w:rsidRDefault="00C2195D" w:rsidP="000252F7">
            <w:pPr>
              <w:jc w:val="center"/>
            </w:pPr>
            <w:r>
              <w:t>Üçgende Alan</w:t>
            </w:r>
          </w:p>
        </w:tc>
        <w:tc>
          <w:tcPr>
            <w:tcW w:w="2409" w:type="dxa"/>
          </w:tcPr>
          <w:p w:rsidR="00C2195D" w:rsidRDefault="00C2195D" w:rsidP="000252F7">
            <w:pPr>
              <w:jc w:val="center"/>
            </w:pPr>
            <w:r>
              <w:t>Kenarortay-Açıortay</w:t>
            </w:r>
          </w:p>
          <w:p w:rsidR="00C2195D" w:rsidRDefault="00C2195D" w:rsidP="000252F7">
            <w:pPr>
              <w:jc w:val="center"/>
            </w:pPr>
            <w:r>
              <w:t>Benzerlik</w:t>
            </w:r>
          </w:p>
        </w:tc>
        <w:tc>
          <w:tcPr>
            <w:tcW w:w="2152" w:type="dxa"/>
          </w:tcPr>
          <w:p w:rsidR="00C2195D" w:rsidRDefault="00C2195D" w:rsidP="000252F7">
            <w:pPr>
              <w:jc w:val="center"/>
            </w:pPr>
            <w:r>
              <w:t>Açı-Kenar Bağıntısı</w:t>
            </w:r>
          </w:p>
        </w:tc>
        <w:tc>
          <w:tcPr>
            <w:tcW w:w="3422" w:type="dxa"/>
            <w:vMerge/>
          </w:tcPr>
          <w:p w:rsidR="00C2195D" w:rsidRDefault="00C2195D" w:rsidP="000252F7">
            <w:pPr>
              <w:jc w:val="center"/>
            </w:pPr>
          </w:p>
        </w:tc>
      </w:tr>
      <w:tr w:rsidR="00C2195D" w:rsidTr="004569C2">
        <w:trPr>
          <w:trHeight w:val="1108"/>
        </w:trPr>
        <w:tc>
          <w:tcPr>
            <w:tcW w:w="2235" w:type="dxa"/>
          </w:tcPr>
          <w:p w:rsidR="00C2195D" w:rsidRPr="004569C2" w:rsidRDefault="00C2195D" w:rsidP="000252F7">
            <w:pPr>
              <w:jc w:val="center"/>
              <w:rPr>
                <w:b/>
              </w:rPr>
            </w:pPr>
          </w:p>
          <w:p w:rsidR="00C2195D" w:rsidRPr="004569C2" w:rsidRDefault="00C2195D" w:rsidP="000252F7">
            <w:pPr>
              <w:jc w:val="center"/>
              <w:rPr>
                <w:b/>
              </w:rPr>
            </w:pPr>
            <w:r w:rsidRPr="004569C2">
              <w:rPr>
                <w:b/>
              </w:rPr>
              <w:t>TYT ÇALIŞMA PROGRAMI</w:t>
            </w:r>
          </w:p>
          <w:p w:rsidR="00C2195D" w:rsidRPr="004569C2" w:rsidRDefault="00C2195D" w:rsidP="000252F7">
            <w:pPr>
              <w:jc w:val="center"/>
              <w:rPr>
                <w:b/>
              </w:rPr>
            </w:pPr>
            <w:r w:rsidRPr="004569C2">
              <w:rPr>
                <w:b/>
              </w:rPr>
              <w:t>(2.AY)</w:t>
            </w:r>
          </w:p>
          <w:p w:rsidR="00C2195D" w:rsidRPr="004569C2" w:rsidRDefault="00C2195D" w:rsidP="000252F7">
            <w:pPr>
              <w:jc w:val="center"/>
              <w:rPr>
                <w:b/>
              </w:rPr>
            </w:pPr>
          </w:p>
        </w:tc>
        <w:tc>
          <w:tcPr>
            <w:tcW w:w="2409" w:type="dxa"/>
          </w:tcPr>
          <w:p w:rsidR="00C2195D" w:rsidRPr="004569C2" w:rsidRDefault="00C2195D" w:rsidP="000252F7">
            <w:pPr>
              <w:jc w:val="center"/>
              <w:rPr>
                <w:b/>
              </w:rPr>
            </w:pPr>
          </w:p>
          <w:p w:rsidR="00C2195D" w:rsidRPr="004569C2" w:rsidRDefault="00C2195D" w:rsidP="000252F7">
            <w:pPr>
              <w:jc w:val="center"/>
              <w:rPr>
                <w:b/>
              </w:rPr>
            </w:pPr>
            <w:r w:rsidRPr="004569C2">
              <w:rPr>
                <w:b/>
              </w:rPr>
              <w:t>1.HAFTA</w:t>
            </w:r>
          </w:p>
        </w:tc>
        <w:tc>
          <w:tcPr>
            <w:tcW w:w="2694" w:type="dxa"/>
          </w:tcPr>
          <w:p w:rsidR="00C2195D" w:rsidRPr="004569C2" w:rsidRDefault="00C2195D" w:rsidP="000252F7">
            <w:pPr>
              <w:jc w:val="center"/>
              <w:rPr>
                <w:b/>
              </w:rPr>
            </w:pPr>
          </w:p>
          <w:p w:rsidR="00C2195D" w:rsidRPr="004569C2" w:rsidRDefault="00C2195D" w:rsidP="000252F7">
            <w:pPr>
              <w:jc w:val="center"/>
              <w:rPr>
                <w:b/>
              </w:rPr>
            </w:pPr>
            <w:r w:rsidRPr="004569C2">
              <w:rPr>
                <w:b/>
              </w:rPr>
              <w:t>2.HAFTA</w:t>
            </w:r>
          </w:p>
        </w:tc>
        <w:tc>
          <w:tcPr>
            <w:tcW w:w="2409" w:type="dxa"/>
          </w:tcPr>
          <w:p w:rsidR="00C2195D" w:rsidRPr="004569C2" w:rsidRDefault="00C2195D" w:rsidP="000252F7">
            <w:pPr>
              <w:jc w:val="center"/>
              <w:rPr>
                <w:b/>
              </w:rPr>
            </w:pPr>
          </w:p>
          <w:p w:rsidR="00C2195D" w:rsidRPr="004569C2" w:rsidRDefault="00C2195D" w:rsidP="000252F7">
            <w:pPr>
              <w:jc w:val="center"/>
              <w:rPr>
                <w:b/>
              </w:rPr>
            </w:pPr>
            <w:r w:rsidRPr="004569C2">
              <w:rPr>
                <w:b/>
              </w:rPr>
              <w:t>3.HAFTA</w:t>
            </w:r>
          </w:p>
        </w:tc>
        <w:tc>
          <w:tcPr>
            <w:tcW w:w="2152" w:type="dxa"/>
          </w:tcPr>
          <w:p w:rsidR="00C2195D" w:rsidRPr="004569C2" w:rsidRDefault="00C2195D" w:rsidP="000252F7">
            <w:pPr>
              <w:jc w:val="center"/>
              <w:rPr>
                <w:b/>
              </w:rPr>
            </w:pPr>
          </w:p>
          <w:p w:rsidR="00C2195D" w:rsidRPr="004569C2" w:rsidRDefault="00C2195D" w:rsidP="000252F7">
            <w:pPr>
              <w:jc w:val="center"/>
              <w:rPr>
                <w:b/>
              </w:rPr>
            </w:pPr>
            <w:r w:rsidRPr="004569C2">
              <w:rPr>
                <w:b/>
              </w:rPr>
              <w:t>4.HAFTA</w:t>
            </w:r>
          </w:p>
        </w:tc>
        <w:tc>
          <w:tcPr>
            <w:tcW w:w="3422" w:type="dxa"/>
          </w:tcPr>
          <w:p w:rsidR="00C2195D" w:rsidRPr="004569C2" w:rsidRDefault="00C2195D" w:rsidP="000252F7">
            <w:pPr>
              <w:pStyle w:val="Default"/>
              <w:jc w:val="center"/>
              <w:rPr>
                <w:b/>
                <w:bCs/>
                <w:sz w:val="22"/>
                <w:szCs w:val="22"/>
              </w:rPr>
            </w:pPr>
          </w:p>
          <w:p w:rsidR="00C2195D" w:rsidRPr="004569C2" w:rsidRDefault="00C2195D" w:rsidP="000252F7">
            <w:pPr>
              <w:pStyle w:val="Default"/>
              <w:jc w:val="center"/>
              <w:rPr>
                <w:b/>
                <w:sz w:val="22"/>
                <w:szCs w:val="22"/>
              </w:rPr>
            </w:pPr>
            <w:r w:rsidRPr="004569C2">
              <w:rPr>
                <w:b/>
                <w:bCs/>
                <w:sz w:val="22"/>
                <w:szCs w:val="22"/>
              </w:rPr>
              <w:t>NOTLAR</w:t>
            </w:r>
          </w:p>
          <w:p w:rsidR="00C2195D" w:rsidRPr="004569C2" w:rsidRDefault="00C2195D" w:rsidP="000252F7">
            <w:pPr>
              <w:jc w:val="center"/>
              <w:rPr>
                <w:b/>
              </w:rPr>
            </w:pPr>
          </w:p>
        </w:tc>
      </w:tr>
      <w:tr w:rsidR="00C2195D" w:rsidTr="00C434E6">
        <w:tc>
          <w:tcPr>
            <w:tcW w:w="2235" w:type="dxa"/>
          </w:tcPr>
          <w:p w:rsidR="00C2195D" w:rsidRPr="00261888" w:rsidRDefault="00C2195D" w:rsidP="000252F7">
            <w:pPr>
              <w:jc w:val="center"/>
              <w:rPr>
                <w:b/>
              </w:rPr>
            </w:pPr>
          </w:p>
          <w:p w:rsidR="00C2195D" w:rsidRPr="00261888" w:rsidRDefault="00C2195D" w:rsidP="000252F7">
            <w:pPr>
              <w:jc w:val="center"/>
              <w:rPr>
                <w:b/>
              </w:rPr>
            </w:pPr>
            <w:r>
              <w:rPr>
                <w:b/>
              </w:rPr>
              <w:t>TYT TÜRKÇE</w:t>
            </w:r>
          </w:p>
        </w:tc>
        <w:tc>
          <w:tcPr>
            <w:tcW w:w="2409" w:type="dxa"/>
          </w:tcPr>
          <w:p w:rsidR="00C2195D" w:rsidRDefault="00C2195D" w:rsidP="000252F7">
            <w:pPr>
              <w:jc w:val="center"/>
            </w:pPr>
          </w:p>
          <w:p w:rsidR="00C2195D" w:rsidRDefault="00C2195D" w:rsidP="00C2195D">
            <w:pPr>
              <w:jc w:val="center"/>
            </w:pPr>
            <w:r>
              <w:t>Sözcükte Anlam</w:t>
            </w:r>
          </w:p>
          <w:p w:rsidR="00C2195D" w:rsidRDefault="00C2195D" w:rsidP="00C2195D">
            <w:pPr>
              <w:jc w:val="center"/>
            </w:pPr>
            <w:r>
              <w:t>Fiil Çatısı</w:t>
            </w:r>
          </w:p>
          <w:p w:rsidR="00C2195D" w:rsidRDefault="00C2195D" w:rsidP="00C2195D">
            <w:pPr>
              <w:jc w:val="center"/>
            </w:pPr>
            <w:r>
              <w:t>Cümle Çeşitleri</w:t>
            </w:r>
          </w:p>
        </w:tc>
        <w:tc>
          <w:tcPr>
            <w:tcW w:w="2694" w:type="dxa"/>
          </w:tcPr>
          <w:p w:rsidR="00C2195D" w:rsidRDefault="00C2195D" w:rsidP="000252F7">
            <w:pPr>
              <w:jc w:val="center"/>
            </w:pPr>
          </w:p>
          <w:p w:rsidR="00C2195D" w:rsidRDefault="00C2195D" w:rsidP="000252F7">
            <w:pPr>
              <w:jc w:val="center"/>
            </w:pPr>
            <w:r>
              <w:t>Cümlede Anlam Soru Çöz</w:t>
            </w:r>
          </w:p>
          <w:p w:rsidR="00C2195D" w:rsidRDefault="00C2195D" w:rsidP="000252F7">
            <w:pPr>
              <w:jc w:val="center"/>
            </w:pPr>
            <w:r>
              <w:t>Sözcük Türleri Soru Çöz</w:t>
            </w:r>
          </w:p>
        </w:tc>
        <w:tc>
          <w:tcPr>
            <w:tcW w:w="2409" w:type="dxa"/>
          </w:tcPr>
          <w:p w:rsidR="00C2195D" w:rsidRDefault="00C2195D" w:rsidP="000252F7">
            <w:pPr>
              <w:jc w:val="center"/>
            </w:pPr>
          </w:p>
          <w:p w:rsidR="00C2195D" w:rsidRDefault="00C2195D" w:rsidP="000252F7">
            <w:pPr>
              <w:jc w:val="center"/>
            </w:pPr>
            <w:r>
              <w:t>Ses Olayları</w:t>
            </w:r>
          </w:p>
          <w:p w:rsidR="00C2195D" w:rsidRDefault="00C2195D" w:rsidP="000252F7">
            <w:pPr>
              <w:jc w:val="center"/>
            </w:pPr>
            <w:r>
              <w:t>Anlatım Bozuklukları</w:t>
            </w:r>
          </w:p>
          <w:p w:rsidR="00C2195D" w:rsidRDefault="00C2195D" w:rsidP="000252F7">
            <w:pPr>
              <w:jc w:val="center"/>
            </w:pPr>
            <w:r>
              <w:t>Fiil-Fiilimsi Soru Çözümü</w:t>
            </w:r>
          </w:p>
        </w:tc>
        <w:tc>
          <w:tcPr>
            <w:tcW w:w="2152" w:type="dxa"/>
          </w:tcPr>
          <w:p w:rsidR="00C2195D" w:rsidRDefault="00C2195D" w:rsidP="000252F7">
            <w:pPr>
              <w:jc w:val="center"/>
            </w:pPr>
          </w:p>
          <w:p w:rsidR="00C2195D" w:rsidRDefault="00C2195D" w:rsidP="00C2195D">
            <w:pPr>
              <w:jc w:val="center"/>
            </w:pPr>
            <w:r>
              <w:t>Anlatım Bozuklukları Fiil Çatısı</w:t>
            </w:r>
          </w:p>
          <w:p w:rsidR="00C2195D" w:rsidRDefault="00C2195D" w:rsidP="00C2195D">
            <w:pPr>
              <w:jc w:val="center"/>
            </w:pPr>
            <w:r>
              <w:t>Cümle Çeşitleri</w:t>
            </w:r>
          </w:p>
          <w:p w:rsidR="00C2195D" w:rsidRDefault="00C2195D" w:rsidP="00C2195D">
            <w:pPr>
              <w:jc w:val="center"/>
            </w:pPr>
            <w:r>
              <w:t>Soru Çözümü</w:t>
            </w:r>
          </w:p>
        </w:tc>
        <w:tc>
          <w:tcPr>
            <w:tcW w:w="3422" w:type="dxa"/>
          </w:tcPr>
          <w:p w:rsidR="00C2195D" w:rsidRDefault="00C2195D" w:rsidP="000252F7">
            <w:pPr>
              <w:pStyle w:val="Default"/>
              <w:jc w:val="center"/>
              <w:rPr>
                <w:b/>
                <w:bCs/>
                <w:sz w:val="18"/>
                <w:szCs w:val="18"/>
              </w:rPr>
            </w:pPr>
          </w:p>
          <w:p w:rsidR="00C2195D" w:rsidRDefault="00C2195D" w:rsidP="000252F7">
            <w:pPr>
              <w:pStyle w:val="Default"/>
              <w:jc w:val="center"/>
              <w:rPr>
                <w:b/>
                <w:bCs/>
                <w:sz w:val="18"/>
                <w:szCs w:val="18"/>
              </w:rPr>
            </w:pPr>
          </w:p>
          <w:p w:rsidR="00C2195D" w:rsidRDefault="00C2195D" w:rsidP="000252F7">
            <w:pPr>
              <w:pStyle w:val="Default"/>
              <w:jc w:val="center"/>
              <w:rPr>
                <w:sz w:val="18"/>
                <w:szCs w:val="18"/>
              </w:rPr>
            </w:pPr>
            <w:r>
              <w:rPr>
                <w:b/>
                <w:bCs/>
                <w:sz w:val="18"/>
                <w:szCs w:val="18"/>
              </w:rPr>
              <w:t>Türkçe konuları bitti sayılır. Günde 20 paragraf sorusu çözmeyi unutmayalım.</w:t>
            </w:r>
          </w:p>
          <w:p w:rsidR="00C2195D" w:rsidRDefault="00C2195D" w:rsidP="000252F7">
            <w:pPr>
              <w:jc w:val="center"/>
            </w:pPr>
            <w:r>
              <w:rPr>
                <w:b/>
                <w:bCs/>
                <w:sz w:val="18"/>
                <w:szCs w:val="18"/>
              </w:rPr>
              <w:t>Eksik konular varsa haftalık olarak tekrar yapalım.</w:t>
            </w:r>
          </w:p>
        </w:tc>
      </w:tr>
      <w:tr w:rsidR="00C2195D" w:rsidTr="00C434E6">
        <w:tc>
          <w:tcPr>
            <w:tcW w:w="2235" w:type="dxa"/>
          </w:tcPr>
          <w:p w:rsidR="00C2195D" w:rsidRPr="00261888" w:rsidRDefault="00C2195D" w:rsidP="000252F7">
            <w:pPr>
              <w:jc w:val="center"/>
              <w:rPr>
                <w:b/>
              </w:rPr>
            </w:pPr>
          </w:p>
          <w:p w:rsidR="00C2195D" w:rsidRPr="00261888" w:rsidRDefault="00C2195D" w:rsidP="000252F7">
            <w:pPr>
              <w:jc w:val="center"/>
              <w:rPr>
                <w:b/>
              </w:rPr>
            </w:pPr>
            <w:r>
              <w:rPr>
                <w:b/>
              </w:rPr>
              <w:t>TYT MATEMATİK</w:t>
            </w:r>
          </w:p>
          <w:p w:rsidR="00C2195D" w:rsidRPr="00261888" w:rsidRDefault="00C2195D" w:rsidP="000252F7">
            <w:pPr>
              <w:jc w:val="center"/>
              <w:rPr>
                <w:b/>
              </w:rPr>
            </w:pPr>
          </w:p>
        </w:tc>
        <w:tc>
          <w:tcPr>
            <w:tcW w:w="2409" w:type="dxa"/>
          </w:tcPr>
          <w:p w:rsidR="00C2195D" w:rsidRDefault="00C2195D" w:rsidP="000252F7">
            <w:pPr>
              <w:jc w:val="center"/>
            </w:pPr>
          </w:p>
          <w:p w:rsidR="00C2195D" w:rsidRDefault="00C2195D" w:rsidP="000252F7">
            <w:pPr>
              <w:jc w:val="center"/>
            </w:pPr>
            <w:r>
              <w:t>Denklem Çözme</w:t>
            </w:r>
          </w:p>
        </w:tc>
        <w:tc>
          <w:tcPr>
            <w:tcW w:w="2694" w:type="dxa"/>
          </w:tcPr>
          <w:p w:rsidR="00C2195D" w:rsidRDefault="00C2195D" w:rsidP="000252F7">
            <w:pPr>
              <w:jc w:val="center"/>
            </w:pPr>
          </w:p>
          <w:p w:rsidR="00C2195D" w:rsidRDefault="00C2195D" w:rsidP="000252F7">
            <w:pPr>
              <w:jc w:val="center"/>
            </w:pPr>
            <w:r>
              <w:t>Mutlak Değer</w:t>
            </w:r>
          </w:p>
          <w:p w:rsidR="00C2195D" w:rsidRDefault="00C2195D" w:rsidP="000252F7">
            <w:pPr>
              <w:jc w:val="center"/>
            </w:pPr>
            <w:r>
              <w:t>Oran Orantı</w:t>
            </w:r>
          </w:p>
          <w:p w:rsidR="00C2195D" w:rsidRDefault="00C2195D" w:rsidP="000252F7">
            <w:pPr>
              <w:jc w:val="center"/>
            </w:pPr>
          </w:p>
        </w:tc>
        <w:tc>
          <w:tcPr>
            <w:tcW w:w="2409" w:type="dxa"/>
          </w:tcPr>
          <w:p w:rsidR="00C2195D" w:rsidRDefault="00C2195D" w:rsidP="000252F7">
            <w:pPr>
              <w:jc w:val="center"/>
            </w:pPr>
          </w:p>
          <w:p w:rsidR="00C2195D" w:rsidRDefault="00C2195D" w:rsidP="000252F7">
            <w:pPr>
              <w:jc w:val="center"/>
            </w:pPr>
            <w:r>
              <w:t xml:space="preserve">Çarpanlara Ayırma </w:t>
            </w:r>
          </w:p>
        </w:tc>
        <w:tc>
          <w:tcPr>
            <w:tcW w:w="2152" w:type="dxa"/>
          </w:tcPr>
          <w:p w:rsidR="00C2195D" w:rsidRDefault="00C2195D" w:rsidP="00C2195D">
            <w:pPr>
              <w:jc w:val="center"/>
            </w:pPr>
          </w:p>
          <w:p w:rsidR="00C2195D" w:rsidRDefault="00C2195D" w:rsidP="00C2195D">
            <w:pPr>
              <w:jc w:val="center"/>
            </w:pPr>
            <w:r>
              <w:t>Kümeler</w:t>
            </w:r>
          </w:p>
          <w:p w:rsidR="00C2195D" w:rsidRDefault="00C2195D" w:rsidP="00C2195D">
            <w:pPr>
              <w:jc w:val="center"/>
            </w:pPr>
            <w:r>
              <w:t>Fonksiyonlar</w:t>
            </w:r>
          </w:p>
        </w:tc>
        <w:tc>
          <w:tcPr>
            <w:tcW w:w="3422" w:type="dxa"/>
          </w:tcPr>
          <w:p w:rsidR="00C2195D" w:rsidRDefault="00C2195D" w:rsidP="000252F7">
            <w:pPr>
              <w:jc w:val="center"/>
              <w:rPr>
                <w:b/>
                <w:sz w:val="18"/>
                <w:szCs w:val="18"/>
              </w:rPr>
            </w:pPr>
          </w:p>
          <w:p w:rsidR="00C2195D" w:rsidRDefault="00C2195D" w:rsidP="000252F7">
            <w:pPr>
              <w:jc w:val="center"/>
            </w:pPr>
            <w:r w:rsidRPr="00B87B57">
              <w:rPr>
                <w:b/>
                <w:sz w:val="18"/>
                <w:szCs w:val="18"/>
              </w:rPr>
              <w:t>Bu haftaki konulardan TYT de ortalama 7-8 soru gelebilir.</w:t>
            </w:r>
            <w:r>
              <w:rPr>
                <w:b/>
                <w:sz w:val="18"/>
                <w:szCs w:val="18"/>
              </w:rPr>
              <w:t xml:space="preserve"> </w:t>
            </w:r>
            <w:r w:rsidRPr="00B87B57">
              <w:rPr>
                <w:b/>
                <w:sz w:val="18"/>
                <w:szCs w:val="18"/>
              </w:rPr>
              <w:t>Düzenli bir çalışma ile bütün konuları tamamlayabilirsin.</w:t>
            </w:r>
          </w:p>
        </w:tc>
      </w:tr>
      <w:tr w:rsidR="00C2195D" w:rsidTr="00C434E6">
        <w:tc>
          <w:tcPr>
            <w:tcW w:w="2235" w:type="dxa"/>
          </w:tcPr>
          <w:p w:rsidR="00C2195D" w:rsidRPr="00261888" w:rsidRDefault="00C2195D" w:rsidP="00C2195D">
            <w:pPr>
              <w:jc w:val="center"/>
              <w:rPr>
                <w:b/>
              </w:rPr>
            </w:pPr>
          </w:p>
          <w:p w:rsidR="00C2195D" w:rsidRPr="00261888" w:rsidRDefault="00C2195D" w:rsidP="00C2195D">
            <w:pPr>
              <w:jc w:val="center"/>
              <w:rPr>
                <w:b/>
              </w:rPr>
            </w:pPr>
            <w:r>
              <w:rPr>
                <w:b/>
              </w:rPr>
              <w:t>TYT GEOMETRİ</w:t>
            </w:r>
          </w:p>
          <w:p w:rsidR="00C2195D" w:rsidRPr="00261888" w:rsidRDefault="00C2195D" w:rsidP="00C2195D">
            <w:pPr>
              <w:jc w:val="center"/>
              <w:rPr>
                <w:b/>
              </w:rPr>
            </w:pPr>
          </w:p>
        </w:tc>
        <w:tc>
          <w:tcPr>
            <w:tcW w:w="2409" w:type="dxa"/>
          </w:tcPr>
          <w:p w:rsidR="00C2195D" w:rsidRDefault="00C2195D" w:rsidP="00C2195D">
            <w:pPr>
              <w:jc w:val="center"/>
            </w:pPr>
          </w:p>
          <w:p w:rsidR="00C2195D" w:rsidRDefault="00C2195D" w:rsidP="00C2195D">
            <w:pPr>
              <w:jc w:val="center"/>
            </w:pPr>
            <w:r>
              <w:t>Çokgenler</w:t>
            </w:r>
          </w:p>
          <w:p w:rsidR="00C2195D" w:rsidRDefault="00C2195D" w:rsidP="00C2195D">
            <w:pPr>
              <w:jc w:val="center"/>
            </w:pPr>
            <w:r>
              <w:t>Dikdörtgen</w:t>
            </w:r>
          </w:p>
          <w:p w:rsidR="00C2195D" w:rsidRDefault="00C2195D" w:rsidP="00C2195D">
            <w:pPr>
              <w:jc w:val="center"/>
            </w:pPr>
            <w:r>
              <w:t>Kare</w:t>
            </w:r>
          </w:p>
        </w:tc>
        <w:tc>
          <w:tcPr>
            <w:tcW w:w="2694" w:type="dxa"/>
          </w:tcPr>
          <w:p w:rsidR="00C2195D" w:rsidRDefault="00C2195D" w:rsidP="00C2195D">
            <w:pPr>
              <w:jc w:val="center"/>
            </w:pPr>
          </w:p>
          <w:p w:rsidR="00C2195D" w:rsidRDefault="00C2195D" w:rsidP="00C2195D">
            <w:pPr>
              <w:jc w:val="center"/>
            </w:pPr>
            <w:r>
              <w:t>Yamuk</w:t>
            </w:r>
          </w:p>
          <w:p w:rsidR="00C2195D" w:rsidRDefault="00C2195D" w:rsidP="00C2195D">
            <w:pPr>
              <w:jc w:val="center"/>
            </w:pPr>
            <w:r>
              <w:t>Deltoid</w:t>
            </w:r>
          </w:p>
          <w:p w:rsidR="00C2195D" w:rsidRDefault="00C2195D" w:rsidP="00C2195D">
            <w:pPr>
              <w:jc w:val="center"/>
            </w:pPr>
          </w:p>
        </w:tc>
        <w:tc>
          <w:tcPr>
            <w:tcW w:w="2409" w:type="dxa"/>
          </w:tcPr>
          <w:p w:rsidR="00C2195D" w:rsidRDefault="00C2195D" w:rsidP="00C2195D">
            <w:pPr>
              <w:jc w:val="center"/>
            </w:pPr>
          </w:p>
          <w:p w:rsidR="00C2195D" w:rsidRDefault="00C2195D" w:rsidP="00C2195D">
            <w:pPr>
              <w:jc w:val="center"/>
            </w:pPr>
            <w:r>
              <w:t>Çember-Daire</w:t>
            </w:r>
          </w:p>
        </w:tc>
        <w:tc>
          <w:tcPr>
            <w:tcW w:w="2152" w:type="dxa"/>
          </w:tcPr>
          <w:p w:rsidR="00C2195D" w:rsidRDefault="00C2195D" w:rsidP="00C2195D">
            <w:pPr>
              <w:jc w:val="center"/>
            </w:pPr>
          </w:p>
          <w:p w:rsidR="00C2195D" w:rsidRDefault="00C2195D" w:rsidP="00C2195D">
            <w:pPr>
              <w:jc w:val="center"/>
            </w:pPr>
            <w:r>
              <w:t>Vektörler</w:t>
            </w:r>
          </w:p>
        </w:tc>
        <w:tc>
          <w:tcPr>
            <w:tcW w:w="3422" w:type="dxa"/>
          </w:tcPr>
          <w:p w:rsidR="00C2195D" w:rsidRDefault="00C2195D" w:rsidP="00C2195D">
            <w:pPr>
              <w:pStyle w:val="Default"/>
              <w:jc w:val="center"/>
              <w:rPr>
                <w:b/>
                <w:bCs/>
                <w:sz w:val="18"/>
                <w:szCs w:val="18"/>
              </w:rPr>
            </w:pPr>
          </w:p>
          <w:p w:rsidR="00C2195D" w:rsidRDefault="00C2195D" w:rsidP="00C2195D">
            <w:pPr>
              <w:pStyle w:val="Default"/>
              <w:jc w:val="center"/>
              <w:rPr>
                <w:b/>
                <w:bCs/>
                <w:sz w:val="18"/>
                <w:szCs w:val="18"/>
              </w:rPr>
            </w:pPr>
            <w:r>
              <w:rPr>
                <w:b/>
                <w:bCs/>
                <w:sz w:val="18"/>
                <w:szCs w:val="18"/>
              </w:rPr>
              <w:t xml:space="preserve">Geometri hem ilk oturumda (TYT) hem de ikinci oturumda (YKS) soru olarak karşımıza gelecek. Konuların ortak olması sebebiyle tek başlık altında toplandı. </w:t>
            </w:r>
          </w:p>
          <w:p w:rsidR="004E38D0" w:rsidRDefault="004E38D0" w:rsidP="004569C2">
            <w:pPr>
              <w:pStyle w:val="Default"/>
              <w:rPr>
                <w:b/>
                <w:bCs/>
                <w:sz w:val="18"/>
                <w:szCs w:val="18"/>
              </w:rPr>
            </w:pPr>
          </w:p>
          <w:p w:rsidR="00C2195D" w:rsidRPr="001A5686" w:rsidRDefault="00C2195D" w:rsidP="00C2195D">
            <w:pPr>
              <w:pStyle w:val="Default"/>
              <w:jc w:val="center"/>
              <w:rPr>
                <w:sz w:val="18"/>
                <w:szCs w:val="18"/>
              </w:rPr>
            </w:pPr>
          </w:p>
        </w:tc>
      </w:tr>
      <w:tr w:rsidR="00C2195D" w:rsidTr="00C434E6">
        <w:tc>
          <w:tcPr>
            <w:tcW w:w="2235" w:type="dxa"/>
          </w:tcPr>
          <w:p w:rsidR="00C2195D" w:rsidRDefault="00C2195D" w:rsidP="000252F7">
            <w:pPr>
              <w:rPr>
                <w:b/>
              </w:rPr>
            </w:pPr>
          </w:p>
          <w:p w:rsidR="00C2195D" w:rsidRPr="00261888" w:rsidRDefault="00C2195D" w:rsidP="00C2195D">
            <w:pPr>
              <w:jc w:val="center"/>
              <w:rPr>
                <w:b/>
              </w:rPr>
            </w:pPr>
            <w:r>
              <w:rPr>
                <w:b/>
              </w:rPr>
              <w:t xml:space="preserve">TYT </w:t>
            </w:r>
            <w:r w:rsidRPr="00261888">
              <w:rPr>
                <w:b/>
              </w:rPr>
              <w:t>ÇALIŞMA</w:t>
            </w:r>
          </w:p>
          <w:p w:rsidR="00C2195D" w:rsidRPr="00261888" w:rsidRDefault="00C2195D" w:rsidP="000252F7">
            <w:pPr>
              <w:jc w:val="center"/>
              <w:rPr>
                <w:b/>
              </w:rPr>
            </w:pPr>
            <w:r w:rsidRPr="00261888">
              <w:rPr>
                <w:b/>
              </w:rPr>
              <w:t>PROGRAMI</w:t>
            </w:r>
          </w:p>
          <w:p w:rsidR="00C2195D" w:rsidRPr="00261888" w:rsidRDefault="00C2195D" w:rsidP="000252F7">
            <w:pPr>
              <w:jc w:val="center"/>
              <w:rPr>
                <w:b/>
              </w:rPr>
            </w:pPr>
            <w:r>
              <w:rPr>
                <w:b/>
              </w:rPr>
              <w:t>(3</w:t>
            </w:r>
            <w:r w:rsidRPr="00261888">
              <w:rPr>
                <w:b/>
              </w:rPr>
              <w:t>.AY)</w:t>
            </w:r>
          </w:p>
        </w:tc>
        <w:tc>
          <w:tcPr>
            <w:tcW w:w="2409" w:type="dxa"/>
          </w:tcPr>
          <w:p w:rsidR="00C2195D" w:rsidRDefault="00C2195D" w:rsidP="000252F7">
            <w:pPr>
              <w:rPr>
                <w:b/>
              </w:rPr>
            </w:pPr>
          </w:p>
          <w:p w:rsidR="00C2195D" w:rsidRPr="00261888" w:rsidRDefault="00C2195D" w:rsidP="000252F7">
            <w:pPr>
              <w:jc w:val="center"/>
              <w:rPr>
                <w:b/>
              </w:rPr>
            </w:pPr>
            <w:r w:rsidRPr="00261888">
              <w:rPr>
                <w:b/>
              </w:rPr>
              <w:t>1.HAFTA</w:t>
            </w:r>
          </w:p>
        </w:tc>
        <w:tc>
          <w:tcPr>
            <w:tcW w:w="2694" w:type="dxa"/>
          </w:tcPr>
          <w:p w:rsidR="00C2195D" w:rsidRDefault="00C2195D" w:rsidP="000252F7">
            <w:pPr>
              <w:rPr>
                <w:b/>
              </w:rPr>
            </w:pPr>
          </w:p>
          <w:p w:rsidR="00C2195D" w:rsidRPr="00261888" w:rsidRDefault="00C2195D" w:rsidP="000252F7">
            <w:pPr>
              <w:jc w:val="center"/>
              <w:rPr>
                <w:b/>
              </w:rPr>
            </w:pPr>
            <w:r w:rsidRPr="00261888">
              <w:rPr>
                <w:b/>
              </w:rPr>
              <w:t>2.HAFTA</w:t>
            </w:r>
          </w:p>
        </w:tc>
        <w:tc>
          <w:tcPr>
            <w:tcW w:w="2409" w:type="dxa"/>
          </w:tcPr>
          <w:p w:rsidR="00C2195D" w:rsidRDefault="00C2195D" w:rsidP="000252F7">
            <w:pPr>
              <w:rPr>
                <w:b/>
              </w:rPr>
            </w:pPr>
          </w:p>
          <w:p w:rsidR="00C2195D" w:rsidRPr="00261888" w:rsidRDefault="00C2195D" w:rsidP="000252F7">
            <w:pPr>
              <w:jc w:val="center"/>
              <w:rPr>
                <w:b/>
              </w:rPr>
            </w:pPr>
            <w:r w:rsidRPr="00261888">
              <w:rPr>
                <w:b/>
              </w:rPr>
              <w:t>3.HAFTA</w:t>
            </w:r>
          </w:p>
        </w:tc>
        <w:tc>
          <w:tcPr>
            <w:tcW w:w="2152" w:type="dxa"/>
          </w:tcPr>
          <w:p w:rsidR="00C2195D" w:rsidRDefault="00C2195D" w:rsidP="000252F7">
            <w:pPr>
              <w:rPr>
                <w:b/>
              </w:rPr>
            </w:pPr>
          </w:p>
          <w:p w:rsidR="00C2195D" w:rsidRPr="00261888" w:rsidRDefault="00C2195D" w:rsidP="000252F7">
            <w:pPr>
              <w:jc w:val="center"/>
              <w:rPr>
                <w:b/>
              </w:rPr>
            </w:pPr>
            <w:r w:rsidRPr="00261888">
              <w:rPr>
                <w:b/>
              </w:rPr>
              <w:t>4.HAFTA</w:t>
            </w:r>
          </w:p>
        </w:tc>
        <w:tc>
          <w:tcPr>
            <w:tcW w:w="3422" w:type="dxa"/>
          </w:tcPr>
          <w:p w:rsidR="00C2195D" w:rsidRDefault="00C2195D" w:rsidP="000252F7">
            <w:pPr>
              <w:rPr>
                <w:b/>
              </w:rPr>
            </w:pPr>
          </w:p>
          <w:p w:rsidR="00C2195D" w:rsidRPr="00261888" w:rsidRDefault="00C2195D" w:rsidP="000252F7">
            <w:pPr>
              <w:jc w:val="center"/>
              <w:rPr>
                <w:b/>
              </w:rPr>
            </w:pPr>
            <w:r w:rsidRPr="00261888">
              <w:rPr>
                <w:b/>
              </w:rPr>
              <w:t>NOTLAR</w:t>
            </w:r>
          </w:p>
        </w:tc>
      </w:tr>
      <w:tr w:rsidR="00C434E6" w:rsidTr="00C434E6">
        <w:trPr>
          <w:trHeight w:val="1156"/>
        </w:trPr>
        <w:tc>
          <w:tcPr>
            <w:tcW w:w="2235" w:type="dxa"/>
          </w:tcPr>
          <w:p w:rsidR="00C434E6" w:rsidRPr="00261888" w:rsidRDefault="00C434E6" w:rsidP="00C434E6">
            <w:pPr>
              <w:jc w:val="center"/>
              <w:rPr>
                <w:b/>
              </w:rPr>
            </w:pPr>
          </w:p>
          <w:p w:rsidR="00C434E6" w:rsidRPr="00261888" w:rsidRDefault="00C434E6" w:rsidP="00C434E6">
            <w:pPr>
              <w:jc w:val="center"/>
              <w:rPr>
                <w:b/>
              </w:rPr>
            </w:pPr>
          </w:p>
          <w:p w:rsidR="00C434E6" w:rsidRPr="00261888" w:rsidRDefault="00C434E6" w:rsidP="00C434E6">
            <w:pPr>
              <w:jc w:val="center"/>
              <w:rPr>
                <w:b/>
              </w:rPr>
            </w:pPr>
            <w:r w:rsidRPr="00261888">
              <w:rPr>
                <w:b/>
              </w:rPr>
              <w:t>TYT TÜRKÇE</w:t>
            </w:r>
          </w:p>
        </w:tc>
        <w:tc>
          <w:tcPr>
            <w:tcW w:w="2409" w:type="dxa"/>
          </w:tcPr>
          <w:p w:rsidR="00C434E6" w:rsidRDefault="00C434E6" w:rsidP="00C434E6">
            <w:pPr>
              <w:jc w:val="center"/>
            </w:pPr>
          </w:p>
          <w:p w:rsidR="00C434E6" w:rsidRDefault="00C434E6" w:rsidP="00C434E6">
            <w:pPr>
              <w:jc w:val="center"/>
            </w:pPr>
            <w:r>
              <w:t>Ses Olayları Tekrar-Soru</w:t>
            </w:r>
          </w:p>
          <w:p w:rsidR="00C434E6" w:rsidRDefault="00C434E6" w:rsidP="00C434E6">
            <w:pPr>
              <w:jc w:val="center"/>
            </w:pPr>
            <w:r>
              <w:t>Tamlamalar Tekrar – Soru</w:t>
            </w:r>
          </w:p>
          <w:p w:rsidR="00C434E6" w:rsidRDefault="00C434E6" w:rsidP="00C434E6">
            <w:pPr>
              <w:jc w:val="center"/>
            </w:pPr>
            <w:r>
              <w:t>Sözcük Yapısı Tekrar-Soru</w:t>
            </w:r>
          </w:p>
          <w:p w:rsidR="00C434E6" w:rsidRDefault="00C434E6" w:rsidP="00C434E6">
            <w:pPr>
              <w:jc w:val="center"/>
            </w:pPr>
          </w:p>
        </w:tc>
        <w:tc>
          <w:tcPr>
            <w:tcW w:w="2694" w:type="dxa"/>
          </w:tcPr>
          <w:p w:rsidR="00C434E6" w:rsidRDefault="00C434E6" w:rsidP="00C434E6">
            <w:pPr>
              <w:jc w:val="center"/>
            </w:pPr>
          </w:p>
          <w:p w:rsidR="00C434E6" w:rsidRDefault="00C434E6" w:rsidP="00C434E6">
            <w:pPr>
              <w:jc w:val="center"/>
            </w:pPr>
          </w:p>
          <w:p w:rsidR="00C434E6" w:rsidRDefault="00C434E6" w:rsidP="00C434E6">
            <w:pPr>
              <w:jc w:val="center"/>
            </w:pPr>
            <w:r>
              <w:t>Noktalama İşaretleri</w:t>
            </w:r>
          </w:p>
        </w:tc>
        <w:tc>
          <w:tcPr>
            <w:tcW w:w="2409" w:type="dxa"/>
          </w:tcPr>
          <w:p w:rsidR="00C434E6" w:rsidRDefault="00C434E6" w:rsidP="00C434E6">
            <w:pPr>
              <w:jc w:val="center"/>
            </w:pPr>
          </w:p>
          <w:p w:rsidR="00C434E6" w:rsidRDefault="00C434E6" w:rsidP="00C434E6">
            <w:r>
              <w:t>Cümle Çeşitleri Tekrar-Soru</w:t>
            </w:r>
          </w:p>
          <w:p w:rsidR="00C434E6" w:rsidRDefault="00C434E6" w:rsidP="00C434E6">
            <w:pPr>
              <w:jc w:val="center"/>
            </w:pPr>
            <w:r>
              <w:t>Yazım Kuralları</w:t>
            </w:r>
          </w:p>
        </w:tc>
        <w:tc>
          <w:tcPr>
            <w:tcW w:w="2152" w:type="dxa"/>
          </w:tcPr>
          <w:p w:rsidR="00C434E6" w:rsidRDefault="00C434E6" w:rsidP="00C434E6">
            <w:pPr>
              <w:jc w:val="center"/>
            </w:pPr>
          </w:p>
          <w:p w:rsidR="00C434E6" w:rsidRDefault="00C434E6" w:rsidP="00C434E6">
            <w:pPr>
              <w:jc w:val="center"/>
            </w:pPr>
            <w:r>
              <w:t>Fiil-Fiilimsi Tekrar</w:t>
            </w:r>
          </w:p>
          <w:p w:rsidR="00C434E6" w:rsidRDefault="00C434E6" w:rsidP="00C434E6">
            <w:pPr>
              <w:jc w:val="center"/>
            </w:pPr>
            <w:r>
              <w:t>İletişim- Dil Kültür</w:t>
            </w:r>
          </w:p>
        </w:tc>
        <w:tc>
          <w:tcPr>
            <w:tcW w:w="3422" w:type="dxa"/>
          </w:tcPr>
          <w:p w:rsidR="00C434E6" w:rsidRDefault="00C434E6" w:rsidP="00C434E6">
            <w:pPr>
              <w:jc w:val="center"/>
            </w:pPr>
          </w:p>
          <w:p w:rsidR="00C434E6" w:rsidRPr="0039046C" w:rsidRDefault="00C434E6" w:rsidP="00C434E6">
            <w:pPr>
              <w:jc w:val="center"/>
              <w:rPr>
                <w:b/>
                <w:sz w:val="18"/>
                <w:szCs w:val="18"/>
              </w:rPr>
            </w:pPr>
            <w:r w:rsidRPr="0039046C">
              <w:rPr>
                <w:b/>
                <w:sz w:val="18"/>
                <w:szCs w:val="18"/>
              </w:rPr>
              <w:t>Bu ay itibari ile Türkçe konuları bitti.</w:t>
            </w:r>
          </w:p>
          <w:p w:rsidR="00C434E6" w:rsidRDefault="00C434E6" w:rsidP="00C434E6">
            <w:pPr>
              <w:jc w:val="center"/>
            </w:pPr>
            <w:r w:rsidRPr="0039046C">
              <w:rPr>
                <w:b/>
                <w:sz w:val="18"/>
                <w:szCs w:val="18"/>
              </w:rPr>
              <w:t>Bundan sonra her ay 1-2 tane Türkçe denemesi ve bol soru çözerek tekrar yapman gerekir.</w:t>
            </w:r>
          </w:p>
        </w:tc>
      </w:tr>
      <w:tr w:rsidR="00C434E6" w:rsidTr="00C434E6">
        <w:tc>
          <w:tcPr>
            <w:tcW w:w="2235" w:type="dxa"/>
          </w:tcPr>
          <w:p w:rsidR="00C434E6" w:rsidRPr="00261888" w:rsidRDefault="00C434E6" w:rsidP="00C434E6">
            <w:pPr>
              <w:jc w:val="center"/>
              <w:rPr>
                <w:b/>
              </w:rPr>
            </w:pPr>
          </w:p>
          <w:p w:rsidR="00C434E6" w:rsidRPr="00261888" w:rsidRDefault="00C434E6" w:rsidP="00C434E6">
            <w:pPr>
              <w:jc w:val="center"/>
              <w:rPr>
                <w:b/>
              </w:rPr>
            </w:pPr>
            <w:r w:rsidRPr="00261888">
              <w:rPr>
                <w:b/>
              </w:rPr>
              <w:t>TYT MATEMATİK</w:t>
            </w:r>
          </w:p>
          <w:p w:rsidR="00C434E6" w:rsidRPr="00261888" w:rsidRDefault="00C434E6" w:rsidP="00C434E6">
            <w:pPr>
              <w:jc w:val="center"/>
              <w:rPr>
                <w:b/>
              </w:rPr>
            </w:pPr>
          </w:p>
        </w:tc>
        <w:tc>
          <w:tcPr>
            <w:tcW w:w="2409" w:type="dxa"/>
          </w:tcPr>
          <w:p w:rsidR="00C434E6" w:rsidRDefault="00C434E6" w:rsidP="00C434E6">
            <w:pPr>
              <w:jc w:val="center"/>
            </w:pPr>
          </w:p>
          <w:p w:rsidR="00C434E6" w:rsidRDefault="00C434E6" w:rsidP="00C434E6">
            <w:pPr>
              <w:jc w:val="center"/>
            </w:pPr>
            <w:r>
              <w:t>Sayı Kesir Problemleri</w:t>
            </w:r>
          </w:p>
          <w:p w:rsidR="00C434E6" w:rsidRDefault="00C434E6" w:rsidP="00C434E6">
            <w:pPr>
              <w:jc w:val="center"/>
            </w:pPr>
            <w:r>
              <w:t>Yaş Problemleri</w:t>
            </w:r>
          </w:p>
          <w:p w:rsidR="00C434E6" w:rsidRDefault="00C434E6" w:rsidP="00C434E6">
            <w:pPr>
              <w:jc w:val="center"/>
            </w:pPr>
            <w:r>
              <w:t>İşçi Havuz Problemleri</w:t>
            </w:r>
          </w:p>
          <w:p w:rsidR="00C434E6" w:rsidRDefault="00C434E6" w:rsidP="00C434E6">
            <w:pPr>
              <w:jc w:val="center"/>
            </w:pPr>
          </w:p>
        </w:tc>
        <w:tc>
          <w:tcPr>
            <w:tcW w:w="2694" w:type="dxa"/>
          </w:tcPr>
          <w:p w:rsidR="00C434E6" w:rsidRDefault="00C434E6" w:rsidP="00C434E6">
            <w:pPr>
              <w:jc w:val="center"/>
            </w:pPr>
          </w:p>
          <w:p w:rsidR="00C434E6" w:rsidRDefault="00C434E6" w:rsidP="00C434E6">
            <w:pPr>
              <w:jc w:val="center"/>
            </w:pPr>
            <w:r>
              <w:t>Hareket Problemleri</w:t>
            </w:r>
          </w:p>
          <w:p w:rsidR="00C434E6" w:rsidRDefault="00C434E6" w:rsidP="00C434E6">
            <w:pPr>
              <w:jc w:val="center"/>
            </w:pPr>
            <w:r>
              <w:t>Yüzde Problemleri</w:t>
            </w:r>
          </w:p>
          <w:p w:rsidR="00C434E6" w:rsidRDefault="00C434E6" w:rsidP="00C434E6">
            <w:pPr>
              <w:jc w:val="center"/>
            </w:pPr>
            <w:r>
              <w:t>Faiz problemleri</w:t>
            </w:r>
          </w:p>
        </w:tc>
        <w:tc>
          <w:tcPr>
            <w:tcW w:w="2409" w:type="dxa"/>
          </w:tcPr>
          <w:p w:rsidR="00C434E6" w:rsidRDefault="00C434E6" w:rsidP="00C434E6">
            <w:pPr>
              <w:jc w:val="center"/>
            </w:pPr>
          </w:p>
          <w:p w:rsidR="00C434E6" w:rsidRDefault="00C434E6" w:rsidP="00C434E6">
            <w:pPr>
              <w:jc w:val="center"/>
            </w:pPr>
            <w:r>
              <w:t>Karışım Problemleri</w:t>
            </w:r>
          </w:p>
          <w:p w:rsidR="00C434E6" w:rsidRDefault="00C434E6" w:rsidP="00C434E6">
            <w:pPr>
              <w:jc w:val="center"/>
            </w:pPr>
            <w:r>
              <w:t>Grafik Problemleri</w:t>
            </w:r>
          </w:p>
        </w:tc>
        <w:tc>
          <w:tcPr>
            <w:tcW w:w="2152" w:type="dxa"/>
          </w:tcPr>
          <w:p w:rsidR="00C434E6" w:rsidRDefault="00C434E6" w:rsidP="00C434E6">
            <w:pPr>
              <w:jc w:val="center"/>
            </w:pPr>
          </w:p>
          <w:p w:rsidR="00C434E6" w:rsidRDefault="00C434E6" w:rsidP="00C434E6">
            <w:pPr>
              <w:jc w:val="center"/>
            </w:pPr>
            <w:r>
              <w:t>Olasılık</w:t>
            </w:r>
          </w:p>
          <w:p w:rsidR="00C434E6" w:rsidRDefault="00C434E6" w:rsidP="00C434E6">
            <w:pPr>
              <w:jc w:val="center"/>
            </w:pPr>
            <w:r>
              <w:t>Binom</w:t>
            </w:r>
          </w:p>
          <w:p w:rsidR="00C434E6" w:rsidRDefault="00C434E6" w:rsidP="00C434E6">
            <w:pPr>
              <w:jc w:val="center"/>
            </w:pPr>
            <w:r>
              <w:t>İstatistik</w:t>
            </w:r>
          </w:p>
        </w:tc>
        <w:tc>
          <w:tcPr>
            <w:tcW w:w="3422" w:type="dxa"/>
          </w:tcPr>
          <w:p w:rsidR="00C434E6" w:rsidRDefault="00C434E6" w:rsidP="00C434E6">
            <w:pPr>
              <w:jc w:val="center"/>
            </w:pPr>
          </w:p>
          <w:p w:rsidR="00C434E6" w:rsidRPr="0039046C" w:rsidRDefault="00C434E6" w:rsidP="00C434E6">
            <w:pPr>
              <w:jc w:val="center"/>
              <w:rPr>
                <w:b/>
                <w:sz w:val="18"/>
                <w:szCs w:val="18"/>
              </w:rPr>
            </w:pPr>
            <w:r w:rsidRPr="0039046C">
              <w:rPr>
                <w:b/>
                <w:sz w:val="18"/>
                <w:szCs w:val="18"/>
              </w:rPr>
              <w:t>TYT de en çok soru gelecek konu problemlerdir. Bu sebeple 3 haftaya bölündü. Bu konuda bol soru çözerek farklı soru tiplerini görmeye çalış.</w:t>
            </w:r>
          </w:p>
        </w:tc>
      </w:tr>
      <w:tr w:rsidR="00C2195D" w:rsidTr="00C434E6">
        <w:trPr>
          <w:trHeight w:val="1343"/>
        </w:trPr>
        <w:tc>
          <w:tcPr>
            <w:tcW w:w="2235" w:type="dxa"/>
          </w:tcPr>
          <w:p w:rsidR="00C2195D" w:rsidRPr="00261888" w:rsidRDefault="00C2195D" w:rsidP="000252F7">
            <w:pPr>
              <w:jc w:val="center"/>
              <w:rPr>
                <w:b/>
              </w:rPr>
            </w:pPr>
          </w:p>
          <w:p w:rsidR="00C2195D" w:rsidRPr="00261888" w:rsidRDefault="00C2195D" w:rsidP="000252F7">
            <w:pPr>
              <w:jc w:val="center"/>
              <w:rPr>
                <w:b/>
              </w:rPr>
            </w:pPr>
          </w:p>
          <w:p w:rsidR="00C2195D" w:rsidRPr="00261888" w:rsidRDefault="00C2195D" w:rsidP="000252F7">
            <w:pPr>
              <w:jc w:val="center"/>
              <w:rPr>
                <w:b/>
              </w:rPr>
            </w:pPr>
            <w:r w:rsidRPr="00261888">
              <w:rPr>
                <w:b/>
              </w:rPr>
              <w:t>YKS-TYT GEOMETRİ</w:t>
            </w:r>
          </w:p>
          <w:p w:rsidR="00C2195D" w:rsidRPr="00261888" w:rsidRDefault="00C2195D" w:rsidP="000252F7">
            <w:pPr>
              <w:jc w:val="center"/>
              <w:rPr>
                <w:b/>
              </w:rPr>
            </w:pPr>
          </w:p>
          <w:p w:rsidR="00C2195D" w:rsidRPr="00261888" w:rsidRDefault="00C2195D" w:rsidP="000252F7">
            <w:pPr>
              <w:jc w:val="center"/>
              <w:rPr>
                <w:b/>
              </w:rPr>
            </w:pPr>
          </w:p>
        </w:tc>
        <w:tc>
          <w:tcPr>
            <w:tcW w:w="2409" w:type="dxa"/>
          </w:tcPr>
          <w:p w:rsidR="00C2195D" w:rsidRDefault="00C2195D" w:rsidP="000252F7">
            <w:pPr>
              <w:jc w:val="center"/>
            </w:pPr>
          </w:p>
          <w:p w:rsidR="00C434E6" w:rsidRDefault="00C434E6" w:rsidP="000252F7">
            <w:pPr>
              <w:jc w:val="center"/>
            </w:pPr>
            <w:r>
              <w:t>Üçgenlerde Trigonometrik Bağıntılar</w:t>
            </w:r>
          </w:p>
        </w:tc>
        <w:tc>
          <w:tcPr>
            <w:tcW w:w="2694" w:type="dxa"/>
          </w:tcPr>
          <w:p w:rsidR="00C2195D" w:rsidRDefault="00C2195D" w:rsidP="000252F7">
            <w:pPr>
              <w:jc w:val="center"/>
            </w:pPr>
          </w:p>
          <w:p w:rsidR="00C434E6" w:rsidRDefault="00C434E6" w:rsidP="000252F7">
            <w:pPr>
              <w:jc w:val="center"/>
            </w:pPr>
            <w:r>
              <w:t>Üçgenlerde Trigonometrik Bağıntılar</w:t>
            </w:r>
          </w:p>
        </w:tc>
        <w:tc>
          <w:tcPr>
            <w:tcW w:w="2409" w:type="dxa"/>
          </w:tcPr>
          <w:p w:rsidR="00C2195D" w:rsidRDefault="00C2195D" w:rsidP="000252F7">
            <w:pPr>
              <w:jc w:val="center"/>
            </w:pPr>
          </w:p>
          <w:p w:rsidR="00C434E6" w:rsidRDefault="00C434E6" w:rsidP="000252F7">
            <w:pPr>
              <w:jc w:val="center"/>
            </w:pPr>
            <w:r>
              <w:t>Analitik</w:t>
            </w:r>
          </w:p>
        </w:tc>
        <w:tc>
          <w:tcPr>
            <w:tcW w:w="2152" w:type="dxa"/>
          </w:tcPr>
          <w:p w:rsidR="00C2195D" w:rsidRDefault="00C2195D" w:rsidP="000252F7">
            <w:pPr>
              <w:jc w:val="center"/>
            </w:pPr>
          </w:p>
          <w:p w:rsidR="00C434E6" w:rsidRDefault="00C434E6" w:rsidP="000252F7">
            <w:pPr>
              <w:jc w:val="center"/>
            </w:pPr>
            <w:r>
              <w:t>Analitik</w:t>
            </w:r>
          </w:p>
        </w:tc>
        <w:tc>
          <w:tcPr>
            <w:tcW w:w="3422" w:type="dxa"/>
          </w:tcPr>
          <w:p w:rsidR="00C2195D" w:rsidRDefault="00C2195D" w:rsidP="000252F7">
            <w:pPr>
              <w:pStyle w:val="Default"/>
              <w:jc w:val="center"/>
              <w:rPr>
                <w:sz w:val="18"/>
                <w:szCs w:val="18"/>
              </w:rPr>
            </w:pPr>
          </w:p>
          <w:p w:rsidR="00C434E6" w:rsidRPr="004E38D0" w:rsidRDefault="00C434E6" w:rsidP="000252F7">
            <w:pPr>
              <w:pStyle w:val="Default"/>
              <w:jc w:val="center"/>
              <w:rPr>
                <w:b/>
                <w:sz w:val="18"/>
                <w:szCs w:val="18"/>
              </w:rPr>
            </w:pPr>
            <w:r w:rsidRPr="004E38D0">
              <w:rPr>
                <w:b/>
                <w:sz w:val="18"/>
                <w:szCs w:val="18"/>
              </w:rPr>
              <w:t>Trigonometrik bağıntılar zorlayıcı bir konu olduğu için konu iki haftaya yayıldı.</w:t>
            </w:r>
          </w:p>
        </w:tc>
      </w:tr>
      <w:tr w:rsidR="00C434E6" w:rsidTr="00C434E6">
        <w:trPr>
          <w:trHeight w:val="815"/>
        </w:trPr>
        <w:tc>
          <w:tcPr>
            <w:tcW w:w="2235" w:type="dxa"/>
          </w:tcPr>
          <w:p w:rsidR="00C434E6" w:rsidRPr="00261888" w:rsidRDefault="00C434E6" w:rsidP="00C434E6">
            <w:pPr>
              <w:jc w:val="center"/>
              <w:rPr>
                <w:b/>
              </w:rPr>
            </w:pPr>
          </w:p>
          <w:p w:rsidR="00C434E6" w:rsidRPr="00261888" w:rsidRDefault="00C434E6" w:rsidP="00C434E6">
            <w:pPr>
              <w:jc w:val="center"/>
              <w:rPr>
                <w:b/>
              </w:rPr>
            </w:pPr>
            <w:r>
              <w:rPr>
                <w:b/>
              </w:rPr>
              <w:t xml:space="preserve">TYT </w:t>
            </w:r>
            <w:r w:rsidRPr="00261888">
              <w:rPr>
                <w:b/>
              </w:rPr>
              <w:t>ÇALIŞMA</w:t>
            </w:r>
          </w:p>
          <w:p w:rsidR="00C434E6" w:rsidRPr="00261888" w:rsidRDefault="00C434E6" w:rsidP="00C434E6">
            <w:pPr>
              <w:jc w:val="center"/>
              <w:rPr>
                <w:b/>
              </w:rPr>
            </w:pPr>
            <w:r w:rsidRPr="00261888">
              <w:rPr>
                <w:b/>
              </w:rPr>
              <w:t>PROGRAMI</w:t>
            </w:r>
          </w:p>
          <w:p w:rsidR="00C434E6" w:rsidRPr="00261888" w:rsidRDefault="00C434E6" w:rsidP="00C434E6">
            <w:pPr>
              <w:jc w:val="center"/>
              <w:rPr>
                <w:b/>
              </w:rPr>
            </w:pPr>
            <w:r>
              <w:rPr>
                <w:b/>
              </w:rPr>
              <w:t>(4</w:t>
            </w:r>
            <w:r w:rsidRPr="00261888">
              <w:rPr>
                <w:b/>
              </w:rPr>
              <w:t>.AY)</w:t>
            </w:r>
          </w:p>
        </w:tc>
        <w:tc>
          <w:tcPr>
            <w:tcW w:w="2409" w:type="dxa"/>
          </w:tcPr>
          <w:p w:rsidR="00C434E6" w:rsidRDefault="00C434E6" w:rsidP="00C434E6">
            <w:pPr>
              <w:rPr>
                <w:b/>
              </w:rPr>
            </w:pPr>
          </w:p>
          <w:p w:rsidR="00C434E6" w:rsidRPr="00261888" w:rsidRDefault="00C434E6" w:rsidP="00C434E6">
            <w:pPr>
              <w:jc w:val="center"/>
              <w:rPr>
                <w:b/>
              </w:rPr>
            </w:pPr>
            <w:r w:rsidRPr="00261888">
              <w:rPr>
                <w:b/>
              </w:rPr>
              <w:t>1.HAFTA</w:t>
            </w:r>
          </w:p>
        </w:tc>
        <w:tc>
          <w:tcPr>
            <w:tcW w:w="2694" w:type="dxa"/>
          </w:tcPr>
          <w:p w:rsidR="00C434E6" w:rsidRDefault="00C434E6" w:rsidP="00C434E6">
            <w:pPr>
              <w:rPr>
                <w:b/>
              </w:rPr>
            </w:pPr>
          </w:p>
          <w:p w:rsidR="00C434E6" w:rsidRPr="00261888" w:rsidRDefault="00C434E6" w:rsidP="00C434E6">
            <w:pPr>
              <w:jc w:val="center"/>
              <w:rPr>
                <w:b/>
              </w:rPr>
            </w:pPr>
            <w:r w:rsidRPr="00261888">
              <w:rPr>
                <w:b/>
              </w:rPr>
              <w:t>2.HAFTA</w:t>
            </w:r>
          </w:p>
        </w:tc>
        <w:tc>
          <w:tcPr>
            <w:tcW w:w="2409" w:type="dxa"/>
          </w:tcPr>
          <w:p w:rsidR="00C434E6" w:rsidRDefault="00C434E6" w:rsidP="00C434E6">
            <w:pPr>
              <w:rPr>
                <w:b/>
              </w:rPr>
            </w:pPr>
          </w:p>
          <w:p w:rsidR="00C434E6" w:rsidRPr="00261888" w:rsidRDefault="00C434E6" w:rsidP="00C434E6">
            <w:pPr>
              <w:jc w:val="center"/>
              <w:rPr>
                <w:b/>
              </w:rPr>
            </w:pPr>
            <w:r w:rsidRPr="00261888">
              <w:rPr>
                <w:b/>
              </w:rPr>
              <w:t>3.HAFTA</w:t>
            </w:r>
          </w:p>
        </w:tc>
        <w:tc>
          <w:tcPr>
            <w:tcW w:w="2152" w:type="dxa"/>
          </w:tcPr>
          <w:p w:rsidR="00C434E6" w:rsidRDefault="00C434E6" w:rsidP="00C434E6">
            <w:pPr>
              <w:rPr>
                <w:b/>
              </w:rPr>
            </w:pPr>
          </w:p>
          <w:p w:rsidR="00C434E6" w:rsidRPr="00261888" w:rsidRDefault="00C434E6" w:rsidP="00C434E6">
            <w:pPr>
              <w:jc w:val="center"/>
              <w:rPr>
                <w:b/>
              </w:rPr>
            </w:pPr>
            <w:r w:rsidRPr="00261888">
              <w:rPr>
                <w:b/>
              </w:rPr>
              <w:t>4.HAFTA</w:t>
            </w:r>
          </w:p>
        </w:tc>
        <w:tc>
          <w:tcPr>
            <w:tcW w:w="3422" w:type="dxa"/>
          </w:tcPr>
          <w:p w:rsidR="00C434E6" w:rsidRDefault="00C434E6" w:rsidP="00C434E6">
            <w:pPr>
              <w:rPr>
                <w:b/>
              </w:rPr>
            </w:pPr>
          </w:p>
          <w:p w:rsidR="00C434E6" w:rsidRPr="00261888" w:rsidRDefault="00C434E6" w:rsidP="00C434E6">
            <w:pPr>
              <w:jc w:val="center"/>
              <w:rPr>
                <w:b/>
              </w:rPr>
            </w:pPr>
            <w:r w:rsidRPr="00261888">
              <w:rPr>
                <w:b/>
              </w:rPr>
              <w:t>NOTLAR</w:t>
            </w:r>
          </w:p>
        </w:tc>
      </w:tr>
      <w:tr w:rsidR="00C2195D" w:rsidTr="00C434E6">
        <w:tc>
          <w:tcPr>
            <w:tcW w:w="2235" w:type="dxa"/>
          </w:tcPr>
          <w:p w:rsidR="00C2195D" w:rsidRPr="00261888" w:rsidRDefault="00C2195D" w:rsidP="000252F7">
            <w:pPr>
              <w:jc w:val="center"/>
              <w:rPr>
                <w:b/>
              </w:rPr>
            </w:pPr>
          </w:p>
          <w:p w:rsidR="00C2195D" w:rsidRPr="00261888" w:rsidRDefault="00C434E6" w:rsidP="000252F7">
            <w:pPr>
              <w:jc w:val="center"/>
              <w:rPr>
                <w:b/>
              </w:rPr>
            </w:pPr>
            <w:r>
              <w:rPr>
                <w:b/>
              </w:rPr>
              <w:t>TYT TÜRKÇE</w:t>
            </w:r>
          </w:p>
        </w:tc>
        <w:tc>
          <w:tcPr>
            <w:tcW w:w="2409" w:type="dxa"/>
          </w:tcPr>
          <w:p w:rsidR="00C2195D" w:rsidRDefault="00C2195D" w:rsidP="000252F7">
            <w:pPr>
              <w:jc w:val="center"/>
            </w:pPr>
          </w:p>
          <w:p w:rsidR="00C2195D" w:rsidRDefault="00C434E6" w:rsidP="000252F7">
            <w:pPr>
              <w:jc w:val="center"/>
            </w:pPr>
            <w:r>
              <w:t>Deneme- Soru Çözümü</w:t>
            </w:r>
          </w:p>
          <w:p w:rsidR="00C2195D" w:rsidRDefault="00C2195D" w:rsidP="000252F7">
            <w:pPr>
              <w:jc w:val="center"/>
            </w:pPr>
          </w:p>
        </w:tc>
        <w:tc>
          <w:tcPr>
            <w:tcW w:w="2694" w:type="dxa"/>
          </w:tcPr>
          <w:p w:rsidR="00C2195D" w:rsidRDefault="00C2195D" w:rsidP="000252F7">
            <w:pPr>
              <w:jc w:val="center"/>
            </w:pPr>
          </w:p>
          <w:p w:rsidR="00C434E6" w:rsidRDefault="00C434E6" w:rsidP="00C434E6">
            <w:pPr>
              <w:jc w:val="center"/>
            </w:pPr>
            <w:r>
              <w:t>Deneme- Soru Çözümü</w:t>
            </w:r>
          </w:p>
          <w:p w:rsidR="00C2195D" w:rsidRDefault="00C2195D" w:rsidP="000252F7">
            <w:pPr>
              <w:jc w:val="center"/>
            </w:pPr>
          </w:p>
        </w:tc>
        <w:tc>
          <w:tcPr>
            <w:tcW w:w="2409" w:type="dxa"/>
          </w:tcPr>
          <w:p w:rsidR="00C2195D" w:rsidRDefault="00C2195D" w:rsidP="000252F7">
            <w:pPr>
              <w:jc w:val="center"/>
            </w:pPr>
          </w:p>
          <w:p w:rsidR="00C434E6" w:rsidRDefault="00C434E6" w:rsidP="00C434E6">
            <w:pPr>
              <w:jc w:val="center"/>
            </w:pPr>
            <w:r>
              <w:t>Deneme- Soru Çözümü</w:t>
            </w:r>
          </w:p>
          <w:p w:rsidR="00C2195D" w:rsidRDefault="00C2195D" w:rsidP="000252F7">
            <w:pPr>
              <w:jc w:val="center"/>
            </w:pPr>
          </w:p>
        </w:tc>
        <w:tc>
          <w:tcPr>
            <w:tcW w:w="2152" w:type="dxa"/>
          </w:tcPr>
          <w:p w:rsidR="00C2195D" w:rsidRDefault="00C2195D" w:rsidP="000252F7">
            <w:pPr>
              <w:jc w:val="center"/>
            </w:pPr>
          </w:p>
          <w:p w:rsidR="00C434E6" w:rsidRDefault="00C434E6" w:rsidP="00C434E6">
            <w:pPr>
              <w:jc w:val="center"/>
            </w:pPr>
            <w:r>
              <w:t>Deneme- Soru Çözümü</w:t>
            </w:r>
          </w:p>
          <w:p w:rsidR="00C2195D" w:rsidRDefault="00C2195D" w:rsidP="000252F7">
            <w:pPr>
              <w:jc w:val="center"/>
            </w:pPr>
          </w:p>
        </w:tc>
        <w:tc>
          <w:tcPr>
            <w:tcW w:w="3422" w:type="dxa"/>
          </w:tcPr>
          <w:p w:rsidR="00C2195D" w:rsidRPr="004E38D0" w:rsidRDefault="00C2195D" w:rsidP="000252F7">
            <w:pPr>
              <w:jc w:val="center"/>
              <w:rPr>
                <w:sz w:val="18"/>
                <w:szCs w:val="18"/>
              </w:rPr>
            </w:pPr>
          </w:p>
          <w:p w:rsidR="00C434E6" w:rsidRPr="004E38D0" w:rsidRDefault="00C434E6" w:rsidP="000252F7">
            <w:pPr>
              <w:jc w:val="center"/>
              <w:rPr>
                <w:b/>
                <w:sz w:val="18"/>
                <w:szCs w:val="18"/>
              </w:rPr>
            </w:pPr>
            <w:r w:rsidRPr="004E38D0">
              <w:rPr>
                <w:b/>
                <w:sz w:val="18"/>
                <w:szCs w:val="18"/>
              </w:rPr>
              <w:t>Her ay deneme ve bol soru çözerek tekrar yapmalısın.</w:t>
            </w:r>
          </w:p>
        </w:tc>
      </w:tr>
      <w:tr w:rsidR="00C2195D" w:rsidTr="00C434E6">
        <w:tc>
          <w:tcPr>
            <w:tcW w:w="2235" w:type="dxa"/>
          </w:tcPr>
          <w:p w:rsidR="00C2195D" w:rsidRPr="00261888" w:rsidRDefault="00C2195D" w:rsidP="000252F7">
            <w:pPr>
              <w:jc w:val="center"/>
              <w:rPr>
                <w:b/>
              </w:rPr>
            </w:pPr>
          </w:p>
          <w:p w:rsidR="00C2195D" w:rsidRPr="00261888" w:rsidRDefault="00C434E6" w:rsidP="000252F7">
            <w:pPr>
              <w:jc w:val="center"/>
              <w:rPr>
                <w:b/>
              </w:rPr>
            </w:pPr>
            <w:r>
              <w:rPr>
                <w:b/>
              </w:rPr>
              <w:t>TYT MATEMATİK</w:t>
            </w:r>
          </w:p>
          <w:p w:rsidR="00C2195D" w:rsidRPr="00261888" w:rsidRDefault="00C2195D" w:rsidP="000252F7">
            <w:pPr>
              <w:jc w:val="center"/>
              <w:rPr>
                <w:b/>
              </w:rPr>
            </w:pPr>
          </w:p>
        </w:tc>
        <w:tc>
          <w:tcPr>
            <w:tcW w:w="2409" w:type="dxa"/>
          </w:tcPr>
          <w:p w:rsidR="00C2195D" w:rsidRDefault="00C2195D" w:rsidP="000252F7">
            <w:pPr>
              <w:jc w:val="center"/>
            </w:pPr>
          </w:p>
          <w:p w:rsidR="00C434E6" w:rsidRDefault="00C434E6" w:rsidP="000252F7">
            <w:pPr>
              <w:jc w:val="center"/>
            </w:pPr>
            <w:r>
              <w:t>Polinomlar</w:t>
            </w:r>
          </w:p>
        </w:tc>
        <w:tc>
          <w:tcPr>
            <w:tcW w:w="2694" w:type="dxa"/>
          </w:tcPr>
          <w:p w:rsidR="00C2195D" w:rsidRDefault="00C2195D" w:rsidP="000252F7">
            <w:pPr>
              <w:jc w:val="center"/>
            </w:pPr>
          </w:p>
          <w:p w:rsidR="00C434E6" w:rsidRDefault="00C434E6" w:rsidP="000252F7">
            <w:pPr>
              <w:jc w:val="center"/>
            </w:pPr>
            <w:r>
              <w:t>2.Dereceden Denklemler</w:t>
            </w:r>
          </w:p>
        </w:tc>
        <w:tc>
          <w:tcPr>
            <w:tcW w:w="2409" w:type="dxa"/>
          </w:tcPr>
          <w:p w:rsidR="00C2195D" w:rsidRDefault="00C2195D" w:rsidP="000252F7">
            <w:pPr>
              <w:jc w:val="center"/>
            </w:pPr>
          </w:p>
          <w:p w:rsidR="00C434E6" w:rsidRDefault="00C434E6" w:rsidP="000252F7">
            <w:pPr>
              <w:jc w:val="center"/>
            </w:pPr>
            <w:r>
              <w:t xml:space="preserve">Karmaşık Sayılar </w:t>
            </w:r>
          </w:p>
          <w:p w:rsidR="00C434E6" w:rsidRDefault="00C434E6" w:rsidP="000252F7">
            <w:pPr>
              <w:jc w:val="center"/>
            </w:pPr>
            <w:r>
              <w:t>Parobol</w:t>
            </w:r>
          </w:p>
          <w:p w:rsidR="00C434E6" w:rsidRDefault="00C434E6" w:rsidP="000252F7">
            <w:pPr>
              <w:jc w:val="center"/>
            </w:pPr>
          </w:p>
        </w:tc>
        <w:tc>
          <w:tcPr>
            <w:tcW w:w="2152" w:type="dxa"/>
          </w:tcPr>
          <w:p w:rsidR="00C2195D" w:rsidRDefault="00C2195D" w:rsidP="000252F7">
            <w:pPr>
              <w:jc w:val="center"/>
            </w:pPr>
          </w:p>
          <w:p w:rsidR="00C434E6" w:rsidRDefault="00C434E6" w:rsidP="000252F7">
            <w:pPr>
              <w:jc w:val="center"/>
            </w:pPr>
            <w:r>
              <w:t>Permütasyon</w:t>
            </w:r>
          </w:p>
          <w:p w:rsidR="00C434E6" w:rsidRDefault="00C434E6" w:rsidP="000252F7">
            <w:pPr>
              <w:jc w:val="center"/>
            </w:pPr>
            <w:r>
              <w:t>Kombinasyon</w:t>
            </w:r>
          </w:p>
        </w:tc>
        <w:tc>
          <w:tcPr>
            <w:tcW w:w="3422" w:type="dxa"/>
          </w:tcPr>
          <w:p w:rsidR="00C2195D" w:rsidRPr="004E38D0" w:rsidRDefault="00C2195D" w:rsidP="000252F7">
            <w:pPr>
              <w:jc w:val="center"/>
              <w:rPr>
                <w:sz w:val="18"/>
                <w:szCs w:val="18"/>
              </w:rPr>
            </w:pPr>
          </w:p>
          <w:p w:rsidR="004E38D0" w:rsidRPr="004E38D0" w:rsidRDefault="004E38D0" w:rsidP="000252F7">
            <w:pPr>
              <w:jc w:val="center"/>
              <w:rPr>
                <w:b/>
                <w:sz w:val="18"/>
                <w:szCs w:val="18"/>
              </w:rPr>
            </w:pPr>
            <w:r w:rsidRPr="004E38D0">
              <w:rPr>
                <w:b/>
                <w:sz w:val="18"/>
                <w:szCs w:val="18"/>
              </w:rPr>
              <w:t>Bu aydaki konular daha önce ikinci kısımda sorulup yeni müfredatta ilk kısımda gelen konular.</w:t>
            </w:r>
          </w:p>
          <w:p w:rsidR="004E38D0" w:rsidRPr="004E38D0" w:rsidRDefault="004E38D0" w:rsidP="000252F7">
            <w:pPr>
              <w:jc w:val="center"/>
              <w:rPr>
                <w:sz w:val="18"/>
                <w:szCs w:val="18"/>
              </w:rPr>
            </w:pPr>
          </w:p>
        </w:tc>
      </w:tr>
      <w:tr w:rsidR="00C2195D" w:rsidTr="00C434E6">
        <w:tc>
          <w:tcPr>
            <w:tcW w:w="2235" w:type="dxa"/>
          </w:tcPr>
          <w:p w:rsidR="00C2195D" w:rsidRPr="00261888" w:rsidRDefault="00C2195D" w:rsidP="000252F7">
            <w:pPr>
              <w:jc w:val="center"/>
              <w:rPr>
                <w:b/>
              </w:rPr>
            </w:pPr>
          </w:p>
          <w:p w:rsidR="00C2195D" w:rsidRPr="00261888" w:rsidRDefault="00C434E6" w:rsidP="000252F7">
            <w:pPr>
              <w:jc w:val="center"/>
              <w:rPr>
                <w:b/>
              </w:rPr>
            </w:pPr>
            <w:r>
              <w:rPr>
                <w:b/>
              </w:rPr>
              <w:t>TYT GEOMETRİ</w:t>
            </w:r>
          </w:p>
          <w:p w:rsidR="00C2195D" w:rsidRPr="00261888" w:rsidRDefault="00C2195D" w:rsidP="000252F7">
            <w:pPr>
              <w:jc w:val="center"/>
              <w:rPr>
                <w:b/>
              </w:rPr>
            </w:pPr>
          </w:p>
        </w:tc>
        <w:tc>
          <w:tcPr>
            <w:tcW w:w="2409" w:type="dxa"/>
          </w:tcPr>
          <w:p w:rsidR="004E38D0" w:rsidRDefault="004E38D0" w:rsidP="000252F7">
            <w:pPr>
              <w:jc w:val="center"/>
            </w:pPr>
          </w:p>
          <w:p w:rsidR="00C2195D" w:rsidRDefault="004E38D0" w:rsidP="000252F7">
            <w:pPr>
              <w:jc w:val="center"/>
            </w:pPr>
            <w:r>
              <w:t>Prizmalar</w:t>
            </w:r>
          </w:p>
          <w:p w:rsidR="004E38D0" w:rsidRDefault="004E38D0" w:rsidP="000252F7">
            <w:pPr>
              <w:jc w:val="center"/>
            </w:pPr>
            <w:r>
              <w:t>Piramit</w:t>
            </w:r>
          </w:p>
          <w:p w:rsidR="004E38D0" w:rsidRDefault="004E38D0" w:rsidP="000252F7">
            <w:pPr>
              <w:jc w:val="center"/>
            </w:pPr>
            <w:r>
              <w:t>Küre</w:t>
            </w:r>
          </w:p>
        </w:tc>
        <w:tc>
          <w:tcPr>
            <w:tcW w:w="2694" w:type="dxa"/>
          </w:tcPr>
          <w:p w:rsidR="004E38D0" w:rsidRDefault="004E38D0" w:rsidP="000252F7">
            <w:pPr>
              <w:jc w:val="center"/>
            </w:pPr>
          </w:p>
          <w:p w:rsidR="00C2195D" w:rsidRDefault="004E38D0" w:rsidP="000252F7">
            <w:pPr>
              <w:jc w:val="center"/>
            </w:pPr>
            <w:r>
              <w:t>Çemberin Analitiği</w:t>
            </w:r>
          </w:p>
        </w:tc>
        <w:tc>
          <w:tcPr>
            <w:tcW w:w="2409" w:type="dxa"/>
          </w:tcPr>
          <w:p w:rsidR="004E38D0" w:rsidRDefault="004E38D0" w:rsidP="000252F7">
            <w:pPr>
              <w:jc w:val="center"/>
            </w:pPr>
          </w:p>
          <w:p w:rsidR="00C2195D" w:rsidRDefault="004E38D0" w:rsidP="000252F7">
            <w:pPr>
              <w:jc w:val="center"/>
            </w:pPr>
            <w:r>
              <w:t>Elips, Parabol</w:t>
            </w:r>
          </w:p>
          <w:p w:rsidR="004E38D0" w:rsidRDefault="004E38D0" w:rsidP="000252F7">
            <w:pPr>
              <w:jc w:val="center"/>
            </w:pPr>
            <w:r>
              <w:t>Hiperbol</w:t>
            </w:r>
          </w:p>
          <w:p w:rsidR="004E38D0" w:rsidRDefault="004E38D0" w:rsidP="000252F7">
            <w:pPr>
              <w:jc w:val="center"/>
            </w:pPr>
          </w:p>
        </w:tc>
        <w:tc>
          <w:tcPr>
            <w:tcW w:w="2152" w:type="dxa"/>
          </w:tcPr>
          <w:p w:rsidR="004E38D0" w:rsidRDefault="004E38D0" w:rsidP="000252F7">
            <w:pPr>
              <w:jc w:val="center"/>
            </w:pPr>
          </w:p>
          <w:p w:rsidR="00C2195D" w:rsidRDefault="004E38D0" w:rsidP="000252F7">
            <w:pPr>
              <w:jc w:val="center"/>
            </w:pPr>
            <w:r>
              <w:t>Uzay Geometrisi</w:t>
            </w:r>
          </w:p>
        </w:tc>
        <w:tc>
          <w:tcPr>
            <w:tcW w:w="3422" w:type="dxa"/>
          </w:tcPr>
          <w:p w:rsidR="004E38D0" w:rsidRPr="004E38D0" w:rsidRDefault="004E38D0" w:rsidP="000252F7">
            <w:pPr>
              <w:jc w:val="center"/>
              <w:rPr>
                <w:b/>
                <w:sz w:val="18"/>
                <w:szCs w:val="18"/>
              </w:rPr>
            </w:pPr>
          </w:p>
          <w:p w:rsidR="00C2195D" w:rsidRPr="004E38D0" w:rsidRDefault="004E38D0" w:rsidP="000252F7">
            <w:pPr>
              <w:jc w:val="center"/>
              <w:rPr>
                <w:sz w:val="18"/>
                <w:szCs w:val="18"/>
              </w:rPr>
            </w:pPr>
            <w:r w:rsidRPr="004E38D0">
              <w:rPr>
                <w:b/>
                <w:sz w:val="18"/>
                <w:szCs w:val="18"/>
              </w:rPr>
              <w:t>Bu aydaki konular soru tipleri standart olan konular soru tiplerine hâkim olduğunuz zaman soru kaçırmazsınız.</w:t>
            </w:r>
          </w:p>
        </w:tc>
      </w:tr>
    </w:tbl>
    <w:p w:rsidR="004E38D0" w:rsidRDefault="004E38D0" w:rsidP="004E38D0"/>
    <w:sectPr w:rsidR="004E38D0" w:rsidSect="00C2195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Emoji">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5D"/>
    <w:rsid w:val="004569C2"/>
    <w:rsid w:val="004E38D0"/>
    <w:rsid w:val="00A910F6"/>
    <w:rsid w:val="00A97004"/>
    <w:rsid w:val="00BA5BE4"/>
    <w:rsid w:val="00C2195D"/>
    <w:rsid w:val="00C43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95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700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95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700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dc:creator>
  <cp:lastModifiedBy>sml</cp:lastModifiedBy>
  <cp:revision>4</cp:revision>
  <dcterms:created xsi:type="dcterms:W3CDTF">2017-10-20T07:22:00Z</dcterms:created>
  <dcterms:modified xsi:type="dcterms:W3CDTF">2017-10-20T08:47:00Z</dcterms:modified>
</cp:coreProperties>
</file>